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8269" w14:textId="77777777" w:rsidR="000C36CB" w:rsidRPr="00200389" w:rsidRDefault="000C36CB" w:rsidP="000C36CB">
      <w:pPr>
        <w:jc w:val="center"/>
        <w:rPr>
          <w:rFonts w:asciiTheme="majorHAnsi" w:hAnsiTheme="majorHAnsi"/>
          <w:b/>
        </w:rPr>
      </w:pPr>
    </w:p>
    <w:p w14:paraId="0FEACAF7" w14:textId="77777777" w:rsidR="000C36CB" w:rsidRPr="00200389" w:rsidRDefault="000C36CB" w:rsidP="000C36CB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UMOWA ZASTAWNICZA</w:t>
      </w:r>
    </w:p>
    <w:p w14:paraId="3D7930E2" w14:textId="354AADE2" w:rsidR="000C36CB" w:rsidRPr="00200389" w:rsidRDefault="000C36CB" w:rsidP="000C36CB">
      <w:pPr>
        <w:jc w:val="center"/>
        <w:rPr>
          <w:rFonts w:asciiTheme="majorHAnsi" w:hAnsiTheme="majorHAnsi"/>
        </w:rPr>
      </w:pPr>
    </w:p>
    <w:p w14:paraId="6D552F0E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77FB2DEF" w14:textId="36780453" w:rsidR="000C36CB" w:rsidRPr="00200389" w:rsidRDefault="000C36CB" w:rsidP="000C36CB">
      <w:pPr>
        <w:pStyle w:val="Normalny1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zawarta w dniu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……………………………, </w:t>
      </w:r>
      <w:r w:rsidRPr="000C36CB">
        <w:rPr>
          <w:rFonts w:asciiTheme="majorHAnsi" w:eastAsia="Times New Roman" w:hAnsiTheme="majorHAnsi" w:cs="Times New Roman"/>
          <w:sz w:val="24"/>
          <w:szCs w:val="24"/>
          <w:lang w:eastAsia="pl-PL"/>
        </w:rPr>
        <w:t>we Wrocławiu</w:t>
      </w:r>
      <w:r w:rsidRPr="0020038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pomiędzy</w:t>
      </w:r>
    </w:p>
    <w:p w14:paraId="7A1E21C8" w14:textId="752750CF" w:rsidR="000C36CB" w:rsidRPr="00200389" w:rsidRDefault="000C36CB" w:rsidP="000C36CB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WROCŁAWSKĄ AGENCJĄ ROZWOJU REGIONALNEGO S.A. </w:t>
      </w:r>
      <w:r w:rsidRPr="00200389">
        <w:rPr>
          <w:rFonts w:asciiTheme="majorHAnsi" w:hAnsiTheme="majorHAnsi"/>
        </w:rPr>
        <w:t xml:space="preserve">z siedzibą we Wrocławiu przy ul. Karmelkowej 29, 52-437 Wrocław, wpisaną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0000055657, kap</w:t>
      </w:r>
      <w:r>
        <w:rPr>
          <w:rFonts w:asciiTheme="majorHAnsi" w:hAnsiTheme="majorHAnsi"/>
          <w:bCs/>
        </w:rPr>
        <w:t>itał zakładowy 20.943.600,00</w:t>
      </w:r>
      <w:r w:rsidRPr="00200389">
        <w:rPr>
          <w:rFonts w:asciiTheme="majorHAnsi" w:hAnsiTheme="majorHAnsi"/>
          <w:bCs/>
        </w:rPr>
        <w:t xml:space="preserve"> zł (opłacony w całości), </w:t>
      </w:r>
      <w:r w:rsidRPr="00200389">
        <w:rPr>
          <w:rFonts w:asciiTheme="majorHAnsi" w:hAnsiTheme="majorHAnsi"/>
        </w:rPr>
        <w:t>NIP: 894-23-16-144, REGON: 931118643, reprezentowaną przez:</w:t>
      </w:r>
    </w:p>
    <w:p w14:paraId="18851758" w14:textId="130CB892" w:rsidR="000C36CB" w:rsidRPr="000C36CB" w:rsidRDefault="000C36CB" w:rsidP="000C36CB">
      <w:pPr>
        <w:numPr>
          <w:ilvl w:val="0"/>
          <w:numId w:val="68"/>
        </w:num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</w:t>
      </w:r>
    </w:p>
    <w:p w14:paraId="44DD5945" w14:textId="77777777" w:rsidR="000C36CB" w:rsidRPr="00200389" w:rsidRDefault="000C36CB" w:rsidP="000C36CB">
      <w:pPr>
        <w:widowControl w:val="0"/>
        <w:tabs>
          <w:tab w:val="left" w:pos="709"/>
        </w:tabs>
        <w:suppressAutoHyphens/>
        <w:spacing w:after="57"/>
        <w:jc w:val="both"/>
        <w:textAlignment w:val="center"/>
        <w:rPr>
          <w:rFonts w:asciiTheme="majorHAnsi" w:eastAsia="MinionPro-Regular;Times New Rom" w:hAnsiTheme="majorHAnsi"/>
          <w:color w:val="000000"/>
          <w:lang w:eastAsia="zh-CN"/>
        </w:rPr>
      </w:pPr>
      <w:r w:rsidRPr="00200389">
        <w:rPr>
          <w:rFonts w:asciiTheme="majorHAnsi" w:eastAsia="MinionPro-Regular;Times New Rom" w:hAnsiTheme="majorHAnsi"/>
          <w:color w:val="000000"/>
          <w:lang w:eastAsia="zh-CN"/>
        </w:rPr>
        <w:t xml:space="preserve">zwaną dalej </w:t>
      </w:r>
      <w:r w:rsidRPr="00200389">
        <w:rPr>
          <w:rFonts w:asciiTheme="majorHAnsi" w:eastAsia="MinionPro-Regular;Times New Rom" w:hAnsiTheme="majorHAnsi"/>
          <w:b/>
          <w:color w:val="000000"/>
          <w:lang w:eastAsia="zh-CN"/>
        </w:rPr>
        <w:t>Zastawnikiem,</w:t>
      </w:r>
    </w:p>
    <w:p w14:paraId="7AB67EC9" w14:textId="77777777" w:rsidR="000C36CB" w:rsidRPr="00200389" w:rsidRDefault="000C36CB" w:rsidP="000C36CB">
      <w:pPr>
        <w:widowControl w:val="0"/>
        <w:tabs>
          <w:tab w:val="left" w:pos="720"/>
        </w:tabs>
        <w:suppressAutoHyphens/>
        <w:spacing w:before="113" w:after="57"/>
        <w:jc w:val="both"/>
        <w:textAlignment w:val="center"/>
        <w:rPr>
          <w:rFonts w:asciiTheme="majorHAnsi" w:eastAsia="TimesNewRomanPS-BoldMT;Times Ne" w:hAnsiTheme="majorHAnsi"/>
          <w:b/>
          <w:bCs/>
          <w:color w:val="000000"/>
          <w:lang w:eastAsia="zh-CN"/>
        </w:rPr>
      </w:pPr>
      <w:r w:rsidRPr="00200389">
        <w:rPr>
          <w:rFonts w:asciiTheme="majorHAnsi" w:eastAsia="TimesNewRomanPS-BoldMT;Times Ne" w:hAnsiTheme="majorHAnsi"/>
          <w:b/>
          <w:bCs/>
          <w:color w:val="000000"/>
          <w:lang w:eastAsia="zh-CN"/>
        </w:rPr>
        <w:t>a</w:t>
      </w:r>
    </w:p>
    <w:p w14:paraId="462AD33D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zamieszkałą/ym................................................, nr PESEL:...................................., prowadzącą/ym działalność gospodarczą pod firmą..................................., adres:........................................ (adres do korespondencji), wpisaną/ym do Centralnej Ewidencji i Informacji o Działalności Gospodarczej, nr NIP:...................................,</w:t>
      </w:r>
    </w:p>
    <w:p w14:paraId="73F6AC7D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</w:p>
    <w:p w14:paraId="594435BD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28CE7717" w14:textId="77777777" w:rsidR="000C36CB" w:rsidRPr="00200389" w:rsidRDefault="000C36CB" w:rsidP="000C36CB">
      <w:pPr>
        <w:numPr>
          <w:ilvl w:val="0"/>
          <w:numId w:val="58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 PESEL:....................................., wpisaną/ym do Centralnej Ewidencji i Informacji o Działalności Gospodarczej, nr NIP:...................................,</w:t>
      </w:r>
    </w:p>
    <w:p w14:paraId="13BB889F" w14:textId="77777777" w:rsidR="000C36CB" w:rsidRPr="00200389" w:rsidRDefault="000C36CB" w:rsidP="000C36CB">
      <w:pPr>
        <w:numPr>
          <w:ilvl w:val="0"/>
          <w:numId w:val="58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 PESEL:....................................., wpisaną/ym do Centralnej Ewidencji i Informacji o Działalności Gospodarczej, nr NIP:...................................,</w:t>
      </w:r>
    </w:p>
    <w:p w14:paraId="1C74F862" w14:textId="77777777" w:rsidR="000C36CB" w:rsidRPr="00200389" w:rsidRDefault="000C36CB" w:rsidP="000C36CB">
      <w:pPr>
        <w:numPr>
          <w:ilvl w:val="0"/>
          <w:numId w:val="58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 PESEL:....................................., wpisaną/ym do Centralnej Ewidencji i Informacji o Działalności Gospodarczej, nr NIP:...................................,</w:t>
      </w:r>
    </w:p>
    <w:p w14:paraId="4E69790E" w14:textId="77777777" w:rsidR="000C36CB" w:rsidRPr="00200389" w:rsidRDefault="000C36CB" w:rsidP="000C36CB">
      <w:pPr>
        <w:numPr>
          <w:ilvl w:val="0"/>
          <w:numId w:val="58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 xml:space="preserve"> [...]</w:t>
      </w:r>
    </w:p>
    <w:p w14:paraId="3F55E36E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prowadzącymi działalność gospodarczą w formie spółki cywilnej pod firmą............................................, adres:.................................................................... (adres do korespondencji), nr NIP:...................................,</w:t>
      </w:r>
    </w:p>
    <w:p w14:paraId="5D02C887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</w:p>
    <w:p w14:paraId="4ED3CD84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2E801F10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</w:t>
      </w:r>
      <w:r>
        <w:rPr>
          <w:rFonts w:asciiTheme="majorHAnsi" w:hAnsiTheme="majorHAnsi"/>
          <w:i/>
          <w:lang w:eastAsia="ar-SA"/>
        </w:rPr>
        <w:t xml:space="preserve"> (kod pocztowy:……….)</w:t>
      </w:r>
      <w:r w:rsidRPr="00200389">
        <w:rPr>
          <w:rFonts w:asciiTheme="majorHAnsi" w:hAnsiTheme="majorHAnsi"/>
          <w:i/>
          <w:lang w:eastAsia="ar-SA"/>
        </w:rPr>
        <w:t xml:space="preserve"> przy ul....................................., wpisaną do rejestru przedsiębiorców Krajowego Rejestru </w:t>
      </w:r>
      <w:r w:rsidRPr="00200389">
        <w:rPr>
          <w:rFonts w:asciiTheme="majorHAnsi" w:hAnsiTheme="majorHAnsi"/>
          <w:i/>
          <w:lang w:eastAsia="ar-SA"/>
        </w:rPr>
        <w:lastRenderedPageBreak/>
        <w:t>Sądowego w Sądzie Rejonowym w/dla............................. Wydział..................... pod numerem KRS.............................., nr NIP:...................................,</w:t>
      </w:r>
    </w:p>
    <w:p w14:paraId="0434880D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6E540907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reprezentowaną przez:</w:t>
      </w:r>
    </w:p>
    <w:p w14:paraId="28EB3520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1. ........................................,</w:t>
      </w:r>
    </w:p>
    <w:p w14:paraId="6261CF89" w14:textId="77777777" w:rsidR="000C36CB" w:rsidRPr="00200389" w:rsidRDefault="000C36CB" w:rsidP="000C36CB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2. ........................................,</w:t>
      </w:r>
    </w:p>
    <w:p w14:paraId="5D639C79" w14:textId="77777777" w:rsidR="000C36CB" w:rsidRPr="00200389" w:rsidRDefault="000C36CB" w:rsidP="000C36CB">
      <w:pPr>
        <w:rPr>
          <w:rFonts w:asciiTheme="majorHAnsi" w:hAnsiTheme="majorHAnsi"/>
        </w:rPr>
      </w:pPr>
    </w:p>
    <w:p w14:paraId="5176C8C4" w14:textId="77777777" w:rsidR="000C36CB" w:rsidRPr="00200389" w:rsidRDefault="000C36CB" w:rsidP="000C36CB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zwaną/zwanym/zwanymi dalej </w:t>
      </w:r>
      <w:r w:rsidRPr="00200389">
        <w:rPr>
          <w:rFonts w:asciiTheme="majorHAnsi" w:hAnsiTheme="majorHAnsi"/>
          <w:b/>
        </w:rPr>
        <w:t>Zastawcą</w:t>
      </w:r>
      <w:r w:rsidRPr="00200389">
        <w:rPr>
          <w:rFonts w:asciiTheme="majorHAnsi" w:hAnsiTheme="majorHAnsi"/>
        </w:rPr>
        <w:t>.</w:t>
      </w:r>
    </w:p>
    <w:p w14:paraId="5500D5E0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1C19E7F1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§1</w:t>
      </w:r>
    </w:p>
    <w:p w14:paraId="28E3BBCE" w14:textId="15882125" w:rsidR="000C36CB" w:rsidRPr="000C36CB" w:rsidRDefault="000C36CB" w:rsidP="000C36CB">
      <w:pPr>
        <w:jc w:val="both"/>
        <w:rPr>
          <w:rFonts w:ascii="Cambria" w:hAnsi="Cambria"/>
        </w:rPr>
      </w:pPr>
      <w:r>
        <w:rPr>
          <w:rFonts w:asciiTheme="majorHAnsi" w:hAnsiTheme="majorHAnsi"/>
        </w:rPr>
        <w:t>Na podstawie umowy</w:t>
      </w:r>
      <w:r w:rsidRPr="00200389">
        <w:rPr>
          <w:rFonts w:asciiTheme="majorHAnsi" w:hAnsiTheme="majorHAnsi"/>
        </w:rPr>
        <w:t xml:space="preserve"> nr </w:t>
      </w:r>
      <w:r>
        <w:rPr>
          <w:rFonts w:asciiTheme="majorHAnsi" w:hAnsiTheme="majorHAnsi"/>
          <w:b/>
        </w:rPr>
        <w:t xml:space="preserve">………………………. </w:t>
      </w:r>
      <w:r w:rsidRPr="00200389">
        <w:rPr>
          <w:rFonts w:asciiTheme="majorHAnsi" w:hAnsiTheme="majorHAnsi"/>
        </w:rPr>
        <w:t xml:space="preserve">z dnia </w:t>
      </w:r>
      <w:r>
        <w:rPr>
          <w:rFonts w:asciiTheme="majorHAnsi" w:hAnsiTheme="majorHAnsi"/>
          <w:b/>
        </w:rPr>
        <w:t>……………………………</w:t>
      </w:r>
      <w:r>
        <w:rPr>
          <w:rFonts w:asciiTheme="majorHAnsi" w:hAnsiTheme="majorHAnsi"/>
        </w:rPr>
        <w:t xml:space="preserve"> (zwanej dalej „Umową”</w:t>
      </w:r>
      <w:r w:rsidRPr="00200389">
        <w:rPr>
          <w:rFonts w:asciiTheme="majorHAnsi" w:hAnsiTheme="majorHAnsi"/>
        </w:rPr>
        <w:t>) Zastawnik przyznał Zastawc</w:t>
      </w:r>
      <w:r>
        <w:rPr>
          <w:rFonts w:asciiTheme="majorHAnsi" w:hAnsiTheme="majorHAnsi"/>
        </w:rPr>
        <w:t xml:space="preserve">y dofinansowanie w wysokości ………………….. </w:t>
      </w:r>
      <w:r w:rsidRPr="00200389">
        <w:rPr>
          <w:rFonts w:asciiTheme="majorHAnsi" w:hAnsiTheme="majorHAnsi"/>
        </w:rPr>
        <w:t xml:space="preserve">PLN (słownie zł: </w:t>
      </w:r>
      <w:r>
        <w:rPr>
          <w:rFonts w:asciiTheme="majorHAnsi" w:hAnsiTheme="majorHAnsi"/>
          <w:b/>
        </w:rPr>
        <w:t xml:space="preserve">………………. </w:t>
      </w:r>
      <w:r w:rsidRPr="00200389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eastAsia="Arial Unicode MS" w:hAnsiTheme="majorHAnsi"/>
          <w:kern w:val="3"/>
        </w:rPr>
        <w:t>w ramach</w:t>
      </w:r>
      <w:r>
        <w:rPr>
          <w:rFonts w:asciiTheme="majorHAnsi" w:eastAsia="MinionPro-Regular;Times New Rom" w:hAnsiTheme="majorHAnsi"/>
          <w:color w:val="000000"/>
          <w:lang w:eastAsia="zh-CN"/>
        </w:rPr>
        <w:t xml:space="preserve"> </w:t>
      </w:r>
      <w:r>
        <w:t xml:space="preserve">projektu </w:t>
      </w:r>
      <w:r w:rsidRPr="000C36CB">
        <w:rPr>
          <w:rFonts w:ascii="Cambria" w:hAnsi="Cambria"/>
        </w:rPr>
        <w:t xml:space="preserve">pt. </w:t>
      </w:r>
      <w:r w:rsidRPr="000C36CB">
        <w:rPr>
          <w:rStyle w:val="Pogrubienie"/>
          <w:rFonts w:ascii="Cambria" w:hAnsi="Cambria"/>
        </w:rPr>
        <w:t>„AKTYWIZACJA DOLNOŚLĄSKIEGO RYNKU PRACY – III edycja”</w:t>
      </w:r>
      <w:r w:rsidRPr="000C36CB">
        <w:rPr>
          <w:rFonts w:ascii="Cambria" w:hAnsi="Cambria"/>
        </w:rPr>
        <w:t xml:space="preserve"> w ramach działania 8.5 Przystosowanie do zmian zachodzących w gospodarce w ramach działań outplacementowych Regionalnego Programu Operacyjnego dla Województwa Dolnośląskiego 2014-2020</w:t>
      </w:r>
      <w:r>
        <w:rPr>
          <w:rFonts w:ascii="Cambria" w:hAnsi="Cambria"/>
        </w:rPr>
        <w:t>.</w:t>
      </w:r>
    </w:p>
    <w:p w14:paraId="43A88A9A" w14:textId="77777777" w:rsidR="000C36CB" w:rsidRPr="000C36CB" w:rsidRDefault="000C36CB" w:rsidP="000C36CB">
      <w:pPr>
        <w:jc w:val="both"/>
        <w:rPr>
          <w:rFonts w:ascii="Cambria" w:hAnsi="Cambria"/>
        </w:rPr>
      </w:pPr>
    </w:p>
    <w:p w14:paraId="33DA1BB3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§2</w:t>
      </w:r>
    </w:p>
    <w:p w14:paraId="51656F21" w14:textId="2C21251B" w:rsidR="000C36CB" w:rsidRPr="00200389" w:rsidRDefault="000C36CB" w:rsidP="000C36CB">
      <w:pPr>
        <w:widowControl w:val="0"/>
        <w:numPr>
          <w:ilvl w:val="0"/>
          <w:numId w:val="39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celu zabezpieczenia mogących powstać w przyszłości wierzytelności Zastawnika wobec Zastawcy w</w:t>
      </w:r>
      <w:r>
        <w:rPr>
          <w:rFonts w:asciiTheme="majorHAnsi" w:hAnsiTheme="majorHAnsi"/>
        </w:rPr>
        <w:t>ynikających z ww. Umowy</w:t>
      </w:r>
      <w:r w:rsidRPr="00200389">
        <w:rPr>
          <w:rFonts w:asciiTheme="majorHAnsi" w:hAnsiTheme="majorHAnsi"/>
        </w:rPr>
        <w:t>, Zastawca ustanawia na rzecz Zastawnika zastaw rejestrowy na stanowiącym jego własność</w:t>
      </w:r>
      <w:r w:rsidRPr="00200389">
        <w:rPr>
          <w:rStyle w:val="Odwoanieprzypisudolnego"/>
          <w:rFonts w:asciiTheme="majorHAnsi" w:hAnsiTheme="majorHAnsi"/>
        </w:rPr>
        <w:footnoteReference w:id="1"/>
      </w:r>
      <w:r w:rsidRPr="00200389">
        <w:rPr>
          <w:rFonts w:asciiTheme="majorHAnsi" w:hAnsiTheme="majorHAnsi"/>
        </w:rPr>
        <w:t>:</w:t>
      </w:r>
    </w:p>
    <w:p w14:paraId="3B651B4E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Wpisać: </w:t>
      </w:r>
    </w:p>
    <w:p w14:paraId="30D562C4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rodzaj/nazwa przedmiotu zastawu</w:t>
      </w:r>
    </w:p>
    <w:p w14:paraId="053AD478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marka lub symbol</w:t>
      </w:r>
    </w:p>
    <w:p w14:paraId="3CF5BC36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producent</w:t>
      </w:r>
    </w:p>
    <w:p w14:paraId="3A423B6F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rok produkcji</w:t>
      </w:r>
    </w:p>
    <w:p w14:paraId="19EEE6AC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numery seryjne/fabryczne</w:t>
      </w:r>
    </w:p>
    <w:p w14:paraId="7D1403B0" w14:textId="77777777" w:rsidR="000C36CB" w:rsidRPr="00200389" w:rsidRDefault="000C36CB" w:rsidP="000C36CB">
      <w:pPr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nr rejestracyjny</w:t>
      </w:r>
    </w:p>
    <w:p w14:paraId="03DE616A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054BD755" w14:textId="77777777" w:rsidR="000C36CB" w:rsidRPr="00200389" w:rsidRDefault="000C36CB" w:rsidP="000C36CB">
      <w:pPr>
        <w:ind w:left="426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zwanym dalej „Przedmiotem zastawu”, </w:t>
      </w:r>
      <w:r w:rsidRPr="00200389">
        <w:rPr>
          <w:rFonts w:asciiTheme="majorHAnsi" w:hAnsiTheme="majorHAnsi"/>
          <w:b/>
        </w:rPr>
        <w:t>do kwoty […] zł (słownie: […] złotych</w:t>
      </w:r>
      <w:r w:rsidRPr="00200389">
        <w:rPr>
          <w:rFonts w:asciiTheme="majorHAnsi" w:hAnsiTheme="majorHAnsi"/>
        </w:rPr>
        <w:t xml:space="preserve"> (najwyższa suma zabezpieczenia).</w:t>
      </w:r>
    </w:p>
    <w:p w14:paraId="499097B8" w14:textId="77777777" w:rsidR="000C36CB" w:rsidRPr="00200389" w:rsidRDefault="000C36CB" w:rsidP="000C36CB">
      <w:pPr>
        <w:widowControl w:val="0"/>
        <w:numPr>
          <w:ilvl w:val="0"/>
          <w:numId w:val="39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Zmiana Przedmiotu zastawu, poprzez wejście w miejsce pierwotnego przedmiotu zastawu rzeczy, praw lub składników rzeczy lub praw jako surogatu, wymaga zgody obu </w:t>
      </w:r>
      <w:r>
        <w:rPr>
          <w:rFonts w:asciiTheme="majorHAnsi" w:hAnsiTheme="majorHAnsi"/>
        </w:rPr>
        <w:t>S</w:t>
      </w:r>
      <w:r w:rsidRPr="00200389">
        <w:rPr>
          <w:rFonts w:asciiTheme="majorHAnsi" w:hAnsiTheme="majorHAnsi"/>
        </w:rPr>
        <w:t>tron niniejszej umowy.</w:t>
      </w:r>
    </w:p>
    <w:p w14:paraId="4B193E64" w14:textId="77777777" w:rsidR="000C36CB" w:rsidRPr="00200389" w:rsidRDefault="000C36CB" w:rsidP="000C36CB">
      <w:pPr>
        <w:widowControl w:val="0"/>
        <w:numPr>
          <w:ilvl w:val="0"/>
          <w:numId w:val="39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Zastaw rejestrowy zabezpiecza: </w:t>
      </w:r>
    </w:p>
    <w:p w14:paraId="227B6649" w14:textId="0E9F6374" w:rsidR="000C36CB" w:rsidRPr="00200389" w:rsidRDefault="000C36CB" w:rsidP="000C36CB">
      <w:pPr>
        <w:pStyle w:val="Akapitzlist"/>
        <w:widowControl w:val="0"/>
        <w:numPr>
          <w:ilvl w:val="0"/>
          <w:numId w:val="61"/>
        </w:numPr>
        <w:suppressAutoHyphens/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dofinansowanie,</w:t>
      </w:r>
    </w:p>
    <w:p w14:paraId="730FBDD5" w14:textId="362DCB43" w:rsidR="000C36CB" w:rsidRPr="000C36CB" w:rsidRDefault="000C36CB" w:rsidP="000C36CB">
      <w:pPr>
        <w:pStyle w:val="Akapitzlist"/>
        <w:widowControl w:val="0"/>
        <w:numPr>
          <w:ilvl w:val="0"/>
          <w:numId w:val="61"/>
        </w:numPr>
        <w:suppressAutoHyphens/>
        <w:spacing w:line="276" w:lineRule="auto"/>
      </w:pPr>
      <w:r w:rsidRPr="00200389">
        <w:rPr>
          <w:rFonts w:asciiTheme="majorHAnsi" w:hAnsiTheme="majorHAnsi"/>
          <w:szCs w:val="24"/>
        </w:rPr>
        <w:t>odsetki</w:t>
      </w:r>
      <w:r>
        <w:rPr>
          <w:rFonts w:asciiTheme="majorHAnsi" w:hAnsiTheme="majorHAnsi"/>
          <w:szCs w:val="24"/>
        </w:rPr>
        <w:t>;</w:t>
      </w:r>
      <w:r w:rsidRPr="00200389">
        <w:rPr>
          <w:rFonts w:asciiTheme="majorHAnsi" w:hAnsiTheme="majorHAnsi"/>
          <w:szCs w:val="24"/>
        </w:rPr>
        <w:t xml:space="preserve"> </w:t>
      </w:r>
    </w:p>
    <w:p w14:paraId="1F67252F" w14:textId="77777777" w:rsidR="000C36CB" w:rsidRPr="000C36CB" w:rsidRDefault="000C36CB" w:rsidP="000C36CB">
      <w:pPr>
        <w:pStyle w:val="Akapitzlist"/>
        <w:widowControl w:val="0"/>
        <w:numPr>
          <w:ilvl w:val="0"/>
          <w:numId w:val="61"/>
        </w:numPr>
        <w:suppressAutoHyphens/>
        <w:spacing w:line="276" w:lineRule="auto"/>
      </w:pPr>
      <w:r w:rsidRPr="000C36CB">
        <w:rPr>
          <w:rFonts w:asciiTheme="majorHAnsi" w:hAnsiTheme="majorHAnsi"/>
          <w:szCs w:val="24"/>
        </w:rPr>
        <w:lastRenderedPageBreak/>
        <w:t>koszty Zastawnika, w szczególności:</w:t>
      </w:r>
    </w:p>
    <w:p w14:paraId="530A4D4C" w14:textId="77777777" w:rsidR="000C36CB" w:rsidRPr="00200389" w:rsidRDefault="000C36CB" w:rsidP="000C36CB">
      <w:pPr>
        <w:pStyle w:val="Akapitzlist"/>
        <w:widowControl w:val="0"/>
        <w:numPr>
          <w:ilvl w:val="0"/>
          <w:numId w:val="62"/>
        </w:numPr>
        <w:suppressAutoHyphens/>
        <w:spacing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koszty egzekucyjne, np. koszty komornicze, koszty wezwań, doręczeń, koszty uzyskania tytułu egzekucyjnego (opłat sądowych, zastępstwa procesowego, opłat skarbowych, koszty osobistego stawiennictwa strony, należności świadków i biegłych), koszty nadania klauzuli wykonalności, zastępstwa procesowego</w:t>
      </w:r>
    </w:p>
    <w:p w14:paraId="4D44328D" w14:textId="77777777" w:rsidR="000C36CB" w:rsidRPr="00200389" w:rsidRDefault="000C36CB" w:rsidP="000C36CB">
      <w:pPr>
        <w:pStyle w:val="Akapitzlist"/>
        <w:widowControl w:val="0"/>
        <w:numPr>
          <w:ilvl w:val="0"/>
          <w:numId w:val="62"/>
        </w:numPr>
        <w:suppressAutoHyphens/>
        <w:spacing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koszty pozaegzekucyjne, np. koszty wezwań, doręczeń, wynagrodzenie związane z pozaegzekucyjną sprzedażą dokonaną przez komornika lub notariusza, podatek VAT, jeżeli zostanie naliczony</w:t>
      </w:r>
      <w:r>
        <w:rPr>
          <w:rFonts w:asciiTheme="majorHAnsi" w:hAnsiTheme="majorHAnsi"/>
          <w:szCs w:val="24"/>
        </w:rPr>
        <w:t>.</w:t>
      </w:r>
    </w:p>
    <w:p w14:paraId="4C54322C" w14:textId="77777777" w:rsidR="000C36CB" w:rsidRPr="000E23A0" w:rsidRDefault="000C36CB" w:rsidP="000C36CB">
      <w:pPr>
        <w:jc w:val="both"/>
        <w:rPr>
          <w:rFonts w:asciiTheme="majorHAnsi" w:hAnsiTheme="majorHAnsi" w:cstheme="minorBidi"/>
        </w:rPr>
      </w:pPr>
    </w:p>
    <w:p w14:paraId="5515B1DA" w14:textId="77777777" w:rsidR="000C36CB" w:rsidRPr="000E23A0" w:rsidRDefault="000C36CB" w:rsidP="000C36CB">
      <w:pPr>
        <w:jc w:val="center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>§3</w:t>
      </w:r>
    </w:p>
    <w:p w14:paraId="3C54D94E" w14:textId="77777777" w:rsidR="000C36CB" w:rsidRPr="000E23A0" w:rsidRDefault="000C36CB" w:rsidP="000C36CB">
      <w:pPr>
        <w:widowControl w:val="0"/>
        <w:numPr>
          <w:ilvl w:val="0"/>
          <w:numId w:val="92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 xml:space="preserve">Zastawca oświadcza, że składnik majątku, którego dotyczy niniejsza umowa, stanowi jego wyłączną własność, jest wolny od wad fizycznych i prawnych, znajduje się w jego swobodnej i wyłącznej dyspozycji i nie jest obciążony prawami osób trzecich, a rozporządzanie nim lub obciążanie go przez Zastawcę nie podlega żadnym ograniczeniom ustawowym lub umownym. </w:t>
      </w:r>
    </w:p>
    <w:p w14:paraId="1E214866" w14:textId="77777777" w:rsidR="000C36CB" w:rsidRPr="000E23A0" w:rsidRDefault="000C36CB" w:rsidP="000C36CB">
      <w:pPr>
        <w:widowControl w:val="0"/>
        <w:numPr>
          <w:ilvl w:val="0"/>
          <w:numId w:val="92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 xml:space="preserve">Zastawca zaświadcza, iż: </w:t>
      </w:r>
    </w:p>
    <w:p w14:paraId="7DE33A55" w14:textId="77777777" w:rsidR="000C36CB" w:rsidRPr="000E23A0" w:rsidRDefault="000C36CB" w:rsidP="000C36CB">
      <w:pPr>
        <w:widowControl w:val="0"/>
        <w:numPr>
          <w:ilvl w:val="0"/>
          <w:numId w:val="93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>Przedmiot zastawu, którego dotyczy niniejsza umowa, nie jest obciążony zastawem rejestrowym / Zastawca nie figuruje w rejestrze zastawów jako właściciel przedmiotu zastawu rejestrowego, z tym zastrzeżeniem, że w razie istnienia wpisu/wpisów w rejestrze zastawów zastawu/zastawów obejmującego/ych Przedmiot zastawu, Zastawca zobowiązuje się do przedłożenia Zastawnikowi dowodu/dowodów wygaśnięcia wierzytelności zabezpieczonej/ych takim/i zastawem/zastawami oraz złożenia wniosku/wniosków o wykreślenie zastawu/zastawów z rejestru zastawów celem skutecznego jego/ich wykreślenia,</w:t>
      </w:r>
    </w:p>
    <w:p w14:paraId="1141C173" w14:textId="77777777" w:rsidR="000C36CB" w:rsidRPr="000E23A0" w:rsidRDefault="000C36CB" w:rsidP="000C36CB">
      <w:pPr>
        <w:widowControl w:val="0"/>
        <w:numPr>
          <w:ilvl w:val="0"/>
          <w:numId w:val="93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>Przedmiot zastawu, którego dotyczy niniejsza umowa, nie jest obciążony zastawem zwykłym, ani też zastawem skarbowym,</w:t>
      </w:r>
    </w:p>
    <w:p w14:paraId="22A701EA" w14:textId="77777777" w:rsidR="000C36CB" w:rsidRPr="000E23A0" w:rsidRDefault="000C36CB" w:rsidP="000C36CB">
      <w:pPr>
        <w:widowControl w:val="0"/>
        <w:numPr>
          <w:ilvl w:val="0"/>
          <w:numId w:val="93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>Zastawnikowi przysługuje i będzie przysługiwać w całym okresie obowiązywania zastawu/ów prawo pierwszeństwa zaspokojenia się z Przedmiotu zastawu,</w:t>
      </w:r>
    </w:p>
    <w:p w14:paraId="7C013D21" w14:textId="77777777" w:rsidR="000C36CB" w:rsidRPr="000E23A0" w:rsidRDefault="000C36CB" w:rsidP="000C36CB">
      <w:pPr>
        <w:widowControl w:val="0"/>
        <w:numPr>
          <w:ilvl w:val="0"/>
          <w:numId w:val="93"/>
        </w:numPr>
        <w:suppressAutoHyphens/>
        <w:jc w:val="both"/>
        <w:rPr>
          <w:rFonts w:asciiTheme="majorHAnsi" w:hAnsiTheme="majorHAnsi" w:cstheme="minorBidi"/>
        </w:rPr>
      </w:pPr>
      <w:r w:rsidRPr="000E23A0">
        <w:rPr>
          <w:rFonts w:asciiTheme="majorHAnsi" w:hAnsiTheme="majorHAnsi" w:cstheme="minorBidi"/>
        </w:rPr>
        <w:t xml:space="preserve">nie toczy się postępowanie o wpis do rejestru zastawów lub rejestru zastawów skarbowych zastawu rejestrowego lub skarbowego na Przedmiocie zastawu. </w:t>
      </w:r>
    </w:p>
    <w:p w14:paraId="569313FF" w14:textId="77777777" w:rsidR="000C36CB" w:rsidRDefault="000C36CB" w:rsidP="000C36CB">
      <w:pPr>
        <w:widowControl w:val="0"/>
        <w:suppressAutoHyphens/>
        <w:ind w:left="720"/>
        <w:jc w:val="both"/>
        <w:rPr>
          <w:rFonts w:asciiTheme="minorHAnsi" w:hAnsiTheme="minorHAnsi"/>
        </w:rPr>
      </w:pPr>
    </w:p>
    <w:p w14:paraId="637304F6" w14:textId="77777777" w:rsidR="000C36CB" w:rsidRPr="00200389" w:rsidRDefault="000C36CB" w:rsidP="000C36CB">
      <w:pPr>
        <w:widowControl w:val="0"/>
        <w:suppressAutoHyphens/>
        <w:ind w:left="720"/>
        <w:jc w:val="both"/>
        <w:rPr>
          <w:rFonts w:asciiTheme="majorHAnsi" w:hAnsiTheme="majorHAnsi"/>
        </w:rPr>
      </w:pPr>
    </w:p>
    <w:p w14:paraId="4E923DB7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§4</w:t>
      </w:r>
    </w:p>
    <w:p w14:paraId="5B5661FB" w14:textId="77777777" w:rsidR="000C36CB" w:rsidRPr="00200389" w:rsidRDefault="000C36CB" w:rsidP="000C36CB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Zastawca zobowiązuje się:</w:t>
      </w:r>
    </w:p>
    <w:p w14:paraId="1BF9C57C" w14:textId="77777777" w:rsidR="000C36CB" w:rsidRPr="00200389" w:rsidRDefault="000C36CB" w:rsidP="000C36CB">
      <w:pPr>
        <w:widowControl w:val="0"/>
        <w:numPr>
          <w:ilvl w:val="0"/>
          <w:numId w:val="41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umożliwić Zastawnikowi zbadanie oznaczenia Przedmiotu zastawu, jego stanu, sposobu jego używania oraz związanych z nim dokumentów, na każde żądanie, </w:t>
      </w:r>
    </w:p>
    <w:p w14:paraId="5819DDB8" w14:textId="77777777" w:rsidR="000C36CB" w:rsidRPr="00200389" w:rsidRDefault="000C36CB" w:rsidP="000C36CB">
      <w:pPr>
        <w:widowControl w:val="0"/>
        <w:numPr>
          <w:ilvl w:val="0"/>
          <w:numId w:val="41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lastRenderedPageBreak/>
        <w:t>każdorazowo informować Zastawnika o zmianie firmy (nazwy) oraz siedziby i adresu / miejsca zamieszkania i/lub miejscu przechowywania Przedmiotu zastawu.</w:t>
      </w:r>
    </w:p>
    <w:p w14:paraId="735BB41B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20196EF7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§5</w:t>
      </w:r>
    </w:p>
    <w:p w14:paraId="0AC2B6A7" w14:textId="6EDAA1EA" w:rsidR="000C36CB" w:rsidRPr="000E23A0" w:rsidRDefault="000C36CB" w:rsidP="000C36CB">
      <w:pPr>
        <w:widowControl w:val="0"/>
        <w:numPr>
          <w:ilvl w:val="0"/>
          <w:numId w:val="40"/>
        </w:numPr>
        <w:suppressAutoHyphens/>
        <w:ind w:left="36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Zastaw rejestrowy ustanowiony na podstawie niniejszej umowy podlega wpisowi do rejestru zastawów, prowadzonego przez </w:t>
      </w:r>
      <w:r w:rsidRPr="00607E7D">
        <w:rPr>
          <w:rFonts w:asciiTheme="majorHAnsi" w:hAnsiTheme="majorHAnsi"/>
        </w:rPr>
        <w:t xml:space="preserve"> Sąd Rejonowy dla Wrocławia-Fabrycznej, VII Wydział Gospodarczy – Rejestr Zastawów</w:t>
      </w:r>
      <w:r w:rsidRPr="00200389">
        <w:rPr>
          <w:rFonts w:asciiTheme="majorHAnsi" w:hAnsiTheme="majorHAnsi"/>
        </w:rPr>
        <w:t xml:space="preserve"> na wniosek Zastawnika</w:t>
      </w:r>
      <w:r>
        <w:rPr>
          <w:rFonts w:asciiTheme="majorHAnsi" w:hAnsiTheme="majorHAnsi"/>
        </w:rPr>
        <w:t>,</w:t>
      </w:r>
      <w:r>
        <w:rPr>
          <w:rFonts w:asciiTheme="majorHAnsi" w:hAnsiTheme="majorHAnsi"/>
          <w:i/>
        </w:rPr>
        <w:t xml:space="preserve"> </w:t>
      </w:r>
      <w:r w:rsidRPr="006B7367">
        <w:rPr>
          <w:rFonts w:asciiTheme="majorHAnsi" w:hAnsiTheme="majorHAnsi"/>
        </w:rPr>
        <w:t xml:space="preserve">pod warunkiem przedłożenia przez Zastawcę prawidłowego </w:t>
      </w:r>
      <w:r w:rsidRPr="000E23A0">
        <w:rPr>
          <w:rFonts w:asciiTheme="majorHAnsi" w:hAnsiTheme="majorHAnsi"/>
        </w:rPr>
        <w:t>dowodu opłacenia opłaty od wniosku. Za zgodą Zastawnika prawidłowo opłacony wniosek może być złożony bezpośrednio przez Zastawcę – w takim przypadku Zastawca zobowiązany jest do przedłożenia Zastawnikowi dowodu prawidłowego złożenia i opłacenia wniosku.</w:t>
      </w:r>
    </w:p>
    <w:p w14:paraId="6AE5CBA1" w14:textId="77777777" w:rsidR="000C36CB" w:rsidRPr="000E23A0" w:rsidRDefault="000C36CB" w:rsidP="000C36CB">
      <w:pPr>
        <w:widowControl w:val="0"/>
        <w:numPr>
          <w:ilvl w:val="0"/>
          <w:numId w:val="40"/>
        </w:numPr>
        <w:suppressAutoHyphens/>
        <w:ind w:left="360"/>
        <w:jc w:val="both"/>
        <w:rPr>
          <w:rFonts w:asciiTheme="majorHAnsi" w:hAnsiTheme="majorHAnsi"/>
        </w:rPr>
      </w:pPr>
      <w:r w:rsidRPr="000E23A0">
        <w:rPr>
          <w:rFonts w:asciiTheme="majorHAnsi" w:hAnsiTheme="majorHAnsi"/>
        </w:rPr>
        <w:t xml:space="preserve">Koszty wpisu zastawu rejestrowego do rejestru zastawów ponosi Zastawca. </w:t>
      </w:r>
    </w:p>
    <w:p w14:paraId="0CC1CAB7" w14:textId="77777777" w:rsidR="000C36CB" w:rsidRPr="001803C7" w:rsidRDefault="000C36CB" w:rsidP="000C36CB">
      <w:pPr>
        <w:widowControl w:val="0"/>
        <w:numPr>
          <w:ilvl w:val="0"/>
          <w:numId w:val="40"/>
        </w:numPr>
        <w:suppressAutoHyphens/>
        <w:ind w:left="360"/>
        <w:jc w:val="both"/>
        <w:rPr>
          <w:rFonts w:asciiTheme="majorHAnsi" w:hAnsiTheme="majorHAnsi"/>
        </w:rPr>
      </w:pPr>
      <w:r w:rsidRPr="000E23A0">
        <w:rPr>
          <w:rFonts w:asciiTheme="majorHAnsi" w:hAnsiTheme="majorHAnsi"/>
        </w:rPr>
        <w:t>Niezależnie od innych postanowień umowy, Zastawca zobowiązuje</w:t>
      </w:r>
      <w:r w:rsidRPr="00200389">
        <w:rPr>
          <w:rFonts w:asciiTheme="majorHAnsi" w:hAnsiTheme="majorHAnsi"/>
        </w:rPr>
        <w:t xml:space="preserve"> się dostarczyć Zastawnikowi odpis z rejestru zastawów, stanowiący dowód wpisu na okoliczność pierwszeństwa zaspokojenia Zastawnika z przedmiotu zastawu.</w:t>
      </w:r>
      <w:r>
        <w:rPr>
          <w:rFonts w:asciiTheme="majorHAnsi" w:hAnsiTheme="majorHAnsi"/>
        </w:rPr>
        <w:t xml:space="preserve"> </w:t>
      </w:r>
      <w:r w:rsidRPr="001803C7">
        <w:rPr>
          <w:rFonts w:asciiTheme="majorHAnsi" w:hAnsiTheme="majorHAnsi"/>
        </w:rPr>
        <w:t xml:space="preserve">W przypadku </w:t>
      </w:r>
      <w:r w:rsidRPr="001803C7">
        <w:rPr>
          <w:rFonts w:asciiTheme="majorHAnsi" w:hAnsiTheme="majorHAnsi"/>
        </w:rPr>
        <w:br/>
        <w:t>składania przez Zastawnika wniosku/ów o wykreślenie innego/innych zastawu/ów rejestrowego/ych, o którym/ych mowa w § 3 ust. 2 pkt 1, Zastawca przedłoży jednocześnie dowód/dowody skutecznego wykreślenia innego/innych zastawów rejestrowych.</w:t>
      </w:r>
    </w:p>
    <w:p w14:paraId="018A7F43" w14:textId="77777777" w:rsidR="000C36CB" w:rsidRPr="00200389" w:rsidRDefault="000C36CB" w:rsidP="000C36CB">
      <w:pPr>
        <w:widowControl w:val="0"/>
        <w:suppressAutoHyphens/>
        <w:ind w:left="360"/>
        <w:jc w:val="both"/>
        <w:rPr>
          <w:rFonts w:asciiTheme="majorHAnsi" w:hAnsiTheme="majorHAnsi"/>
        </w:rPr>
      </w:pPr>
    </w:p>
    <w:p w14:paraId="3940EA55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</w:p>
    <w:p w14:paraId="0A6A932E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§6</w:t>
      </w:r>
    </w:p>
    <w:p w14:paraId="359CF18D" w14:textId="77777777" w:rsidR="000C36CB" w:rsidRPr="00200389" w:rsidRDefault="000C36CB" w:rsidP="000C36CB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Strony postanawiają, iż Przedmiot zastawu pozostaje w posiadaniu Zastawcy, który ma obowiązek zachować go w stanie niepogorszonym. Zastawca zobowiązuje się względem Zastawnika, iż przed wygaśnięciem zastawu rejestrowego nie dokona zbycia ani obciążenia przedmiotu zastawu rejestrowego. </w:t>
      </w:r>
    </w:p>
    <w:p w14:paraId="60EB7DA5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45401176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7</w:t>
      </w:r>
    </w:p>
    <w:p w14:paraId="45EAB2A2" w14:textId="77777777" w:rsidR="000C36CB" w:rsidRPr="00200389" w:rsidRDefault="000C36CB" w:rsidP="000C36CB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 xml:space="preserve">Zastawca jest zobowiązany do ubezpieczenia Przedmiotu zastawu na własny koszt w całym okresie utrzymywania zabezpieczenia, jak również ponosi wydatki i nakłady związane z utrzymaniem Przedmiotu zastawu.  </w:t>
      </w:r>
    </w:p>
    <w:p w14:paraId="57D3D7BA" w14:textId="77777777" w:rsidR="000C36CB" w:rsidRPr="00200389" w:rsidRDefault="000C36CB" w:rsidP="000C36CB">
      <w:pPr>
        <w:pStyle w:val="Akapitzlist"/>
        <w:widowControl w:val="0"/>
        <w:numPr>
          <w:ilvl w:val="0"/>
          <w:numId w:val="56"/>
        </w:numPr>
        <w:suppressAutoHyphens/>
        <w:spacing w:line="276" w:lineRule="auto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Zastawca zobowiązuje się dokonać cesji praw z ubezpieczenia na podstawie odrębnej umowy na Zastawnika, zawiadomić niezwłocznie o przelewie właściwego ubezpieczyciela oraz dostarczyć Zastawnikowi oryginały dokumentów w terminie […] od zawarcia niniejszej umowy.</w:t>
      </w:r>
    </w:p>
    <w:p w14:paraId="7507E378" w14:textId="77777777" w:rsidR="000C36CB" w:rsidRPr="00200389" w:rsidRDefault="000C36CB" w:rsidP="000C36CB">
      <w:pPr>
        <w:widowControl w:val="0"/>
        <w:numPr>
          <w:ilvl w:val="0"/>
          <w:numId w:val="56"/>
        </w:numPr>
        <w:suppressAutoHyphens/>
        <w:jc w:val="both"/>
        <w:rPr>
          <w:rFonts w:asciiTheme="majorHAnsi" w:hAnsiTheme="majorHAnsi"/>
          <w:i/>
        </w:rPr>
      </w:pPr>
      <w:r w:rsidRPr="00200389">
        <w:rPr>
          <w:rFonts w:asciiTheme="majorHAnsi" w:hAnsiTheme="majorHAnsi"/>
          <w:i/>
        </w:rPr>
        <w:t xml:space="preserve">Zastawca zobowiązuje się, po uzyskaniu wpisu zastawu rejestrowego, przedsięwziąć czynności zmierzające do ujawnienia adnotacji o ustanowieniu zastawu rejestrowego </w:t>
      </w:r>
      <w:r w:rsidRPr="00200389">
        <w:rPr>
          <w:rFonts w:asciiTheme="majorHAnsi" w:hAnsiTheme="majorHAnsi"/>
          <w:i/>
        </w:rPr>
        <w:lastRenderedPageBreak/>
        <w:t>na rzecz Zastawnika w rubryce "adnotacje urzędowe" dowodu rejestracyjnego pojazdu, stosownie do Rozporządzenia Ministra Infrastruktury z dnia 14 czerwca 2004 roku w sprawie trybu dokonywania w dowodach rejestracyjnych pojazdów mechanicznych adnotacji o ustanowieniu zastawu rejestrowego (Dz. U. z 2004 r. Nr 145, poz. 1542). Zastawca w ciągu 3 (trzech) dni od ujawnienia adnotacji, przedstawi Zastawnikowi kserokopię dowodu, poświadczoną urzędowo za zgodność z oryginałem.</w:t>
      </w:r>
      <w:r w:rsidRPr="00200389">
        <w:rPr>
          <w:rStyle w:val="Odwoanieprzypisudolnego"/>
          <w:rFonts w:asciiTheme="majorHAnsi" w:hAnsiTheme="majorHAnsi"/>
          <w:i/>
        </w:rPr>
        <w:footnoteReference w:id="2"/>
      </w:r>
    </w:p>
    <w:p w14:paraId="4AAE57D2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1D6BFC6A" w14:textId="77777777" w:rsidR="000C36CB" w:rsidRPr="00005E0F" w:rsidRDefault="000C36CB" w:rsidP="000C36CB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/>
        </w:rPr>
      </w:pPr>
      <w:r w:rsidRPr="00005E0F">
        <w:rPr>
          <w:rFonts w:asciiTheme="majorHAnsi" w:hAnsiTheme="majorHAnsi"/>
          <w:i/>
        </w:rPr>
        <w:t>Z zastrzeżeniem odmiennych uzgodnień Stron, Zastawca zobowiązuje się do trwałego i niebudzącego wątpliwości oznaczenia Przedmiotu zastawu poprzez umieszczenie napisu „zastaw rejestrowy na rzecz Wrocławskiej Agencji Rozwoju Regionalnego SA” i utrzymywania tego oznaczenia do czasu całkowitej spłaty wierzytelności, o której mowa w §1.</w:t>
      </w:r>
      <w:r w:rsidRPr="00005E0F">
        <w:rPr>
          <w:rFonts w:asciiTheme="majorHAnsi" w:hAnsiTheme="majorHAnsi"/>
        </w:rPr>
        <w:t xml:space="preserve"> </w:t>
      </w:r>
      <w:r>
        <w:rPr>
          <w:rStyle w:val="Odwoanieprzypisudolnego"/>
          <w:rFonts w:asciiTheme="majorHAnsi" w:hAnsiTheme="majorHAnsi"/>
        </w:rPr>
        <w:footnoteReference w:id="3"/>
      </w:r>
    </w:p>
    <w:p w14:paraId="52BF4247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0E5E7A7C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</w:t>
      </w:r>
      <w:r>
        <w:rPr>
          <w:rFonts w:asciiTheme="majorHAnsi" w:hAnsiTheme="majorHAnsi"/>
        </w:rPr>
        <w:t>8</w:t>
      </w:r>
    </w:p>
    <w:p w14:paraId="598D8E9C" w14:textId="77777777" w:rsidR="000C36CB" w:rsidRPr="00200389" w:rsidRDefault="000C36CB" w:rsidP="000C36CB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przypadku niespłacenia całości lub części wierzytelności określonej w §1 zaspokojenie Zastawnika z Przedmiotu zastawu następuje według wyboru Zastawnika:</w:t>
      </w:r>
    </w:p>
    <w:p w14:paraId="26A4CCEB" w14:textId="77777777" w:rsidR="000C36CB" w:rsidRPr="00200389" w:rsidRDefault="000C36CB" w:rsidP="000C36CB">
      <w:pPr>
        <w:widowControl w:val="0"/>
        <w:numPr>
          <w:ilvl w:val="0"/>
          <w:numId w:val="38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trybie przepisów o sądowym postępowaniu egzekucyjnym,</w:t>
      </w:r>
    </w:p>
    <w:p w14:paraId="1B560979" w14:textId="77777777" w:rsidR="000C36CB" w:rsidRPr="00200389" w:rsidRDefault="000C36CB" w:rsidP="000C36CB">
      <w:pPr>
        <w:widowControl w:val="0"/>
        <w:numPr>
          <w:ilvl w:val="0"/>
          <w:numId w:val="38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przez przejęcie na własność Przedmiotu zastawu – z dniem złożenia przez Zastawnika na piśmie oświadczenia o dokonaniu przejęcia,</w:t>
      </w:r>
    </w:p>
    <w:p w14:paraId="4EB61FFA" w14:textId="77777777" w:rsidR="000C36CB" w:rsidRPr="00200389" w:rsidRDefault="000C36CB" w:rsidP="000C36CB">
      <w:pPr>
        <w:widowControl w:val="0"/>
        <w:numPr>
          <w:ilvl w:val="0"/>
          <w:numId w:val="38"/>
        </w:numPr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poprzez sprzedaż Przedmiotu zastawu w drodze przetargu publicznego, przeprowadzonego przez komornika lub notariusza.</w:t>
      </w:r>
    </w:p>
    <w:p w14:paraId="3BF59C6D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587EDCEF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</w:t>
      </w:r>
      <w:r>
        <w:rPr>
          <w:rFonts w:asciiTheme="majorHAnsi" w:hAnsiTheme="majorHAnsi"/>
        </w:rPr>
        <w:t>9</w:t>
      </w:r>
    </w:p>
    <w:p w14:paraId="15EEA6C7" w14:textId="07C84877" w:rsidR="000C36CB" w:rsidRPr="00200389" w:rsidRDefault="000C36CB" w:rsidP="000C36CB">
      <w:pPr>
        <w:widowControl w:val="0"/>
        <w:suppressAutoHyphens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razie naruszenia przez Zastawcę któregokolwiek z postanowień niniejszej umowy, pomimo wyznaczenia Zastawcy dodatkowego terminu na piśmie, z zastrzeżeniem innych uprawni</w:t>
      </w:r>
      <w:r w:rsidR="00607E7D">
        <w:rPr>
          <w:rFonts w:asciiTheme="majorHAnsi" w:hAnsiTheme="majorHAnsi"/>
        </w:rPr>
        <w:t xml:space="preserve">eń wynikających z Umowy </w:t>
      </w:r>
      <w:r w:rsidRPr="00200389">
        <w:rPr>
          <w:rFonts w:asciiTheme="majorHAnsi" w:hAnsiTheme="majorHAnsi"/>
        </w:rPr>
        <w:t xml:space="preserve"> lub obowiązujących przepisów Zastawnikowi będzie przysługiwało prawo wypow</w:t>
      </w:r>
      <w:r w:rsidR="00607E7D">
        <w:rPr>
          <w:rFonts w:asciiTheme="majorHAnsi" w:hAnsiTheme="majorHAnsi"/>
        </w:rPr>
        <w:t>iedzenia Umowy</w:t>
      </w:r>
      <w:r w:rsidRPr="00200389">
        <w:rPr>
          <w:rFonts w:asciiTheme="majorHAnsi" w:hAnsiTheme="majorHAnsi"/>
        </w:rPr>
        <w:t xml:space="preserve"> ze skutkiem natychmiastowym ze skutkami w niej opisanymi, oraz prawo skorzystania z ustanowionego zastawu i/lub z innych zabezpieczeń.</w:t>
      </w:r>
    </w:p>
    <w:p w14:paraId="7F80CD9F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0B5D48D9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1</w:t>
      </w:r>
      <w:r>
        <w:rPr>
          <w:rFonts w:asciiTheme="majorHAnsi" w:hAnsiTheme="majorHAnsi"/>
        </w:rPr>
        <w:t>0</w:t>
      </w:r>
    </w:p>
    <w:p w14:paraId="14C05885" w14:textId="2EB842DA" w:rsidR="000C36CB" w:rsidRPr="00200389" w:rsidRDefault="000C36CB" w:rsidP="000C36CB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przypadku całkowitej spłaty zobowiąza</w:t>
      </w:r>
      <w:r w:rsidR="00607E7D">
        <w:rPr>
          <w:rFonts w:asciiTheme="majorHAnsi" w:hAnsiTheme="majorHAnsi"/>
        </w:rPr>
        <w:t xml:space="preserve">ń wynikających z Umowy </w:t>
      </w:r>
      <w:r w:rsidRPr="00200389">
        <w:rPr>
          <w:rFonts w:asciiTheme="majorHAnsi" w:hAnsiTheme="majorHAnsi"/>
        </w:rPr>
        <w:t>Zastawnik wyda Zastawcy oświadczenie umożliwiające wykreślenie zastawu rejestrowego z rejestru zastawów. Wykreślenie nastąpi na wniosek i koszt Zastawcy.</w:t>
      </w:r>
    </w:p>
    <w:p w14:paraId="321095D2" w14:textId="77777777" w:rsidR="000C36CB" w:rsidRPr="00200389" w:rsidRDefault="000C36CB" w:rsidP="000C36CB">
      <w:pPr>
        <w:jc w:val="both"/>
        <w:rPr>
          <w:rFonts w:asciiTheme="majorHAnsi" w:hAnsiTheme="majorHAnsi"/>
        </w:rPr>
      </w:pPr>
    </w:p>
    <w:p w14:paraId="41507946" w14:textId="77777777" w:rsidR="000C36CB" w:rsidRPr="00200389" w:rsidRDefault="000C36CB" w:rsidP="000C36CB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 1</w:t>
      </w:r>
      <w:r>
        <w:rPr>
          <w:rFonts w:asciiTheme="majorHAnsi" w:hAnsiTheme="majorHAnsi"/>
        </w:rPr>
        <w:t>1</w:t>
      </w:r>
    </w:p>
    <w:p w14:paraId="4749400E" w14:textId="77777777" w:rsidR="000C36CB" w:rsidRPr="00200389" w:rsidRDefault="000C36CB" w:rsidP="000C36CB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/>
          <w:szCs w:val="24"/>
        </w:rPr>
        <w:lastRenderedPageBreak/>
        <w:t>Zastawca zrzeka się prawa do wycofania wniosku o wpis zastawu do rejestru zastawów</w:t>
      </w:r>
      <w:r>
        <w:rPr>
          <w:rFonts w:asciiTheme="majorHAnsi" w:hAnsiTheme="majorHAnsi"/>
          <w:szCs w:val="24"/>
        </w:rPr>
        <w:t xml:space="preserve"> (dotyczy przypadku posiadania takiego prawa przez Zastawcę)</w:t>
      </w:r>
      <w:r w:rsidRPr="00200389">
        <w:rPr>
          <w:rFonts w:asciiTheme="majorHAnsi" w:hAnsiTheme="majorHAnsi"/>
          <w:szCs w:val="24"/>
        </w:rPr>
        <w:t>.</w:t>
      </w:r>
    </w:p>
    <w:p w14:paraId="602B39D1" w14:textId="77777777" w:rsidR="000C36CB" w:rsidRPr="00200389" w:rsidRDefault="000C36CB" w:rsidP="000C36CB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>Wszelkie zmiany umowy wymagają formy pisemnej pod rygorem nieważności.</w:t>
      </w:r>
    </w:p>
    <w:p w14:paraId="7555F3DE" w14:textId="77777777" w:rsidR="000C36CB" w:rsidRPr="00200389" w:rsidRDefault="000C36CB" w:rsidP="000C36CB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>Strony są zobowiązane</w:t>
      </w:r>
      <w:r w:rsidRPr="00200389">
        <w:rPr>
          <w:rFonts w:asciiTheme="majorHAnsi" w:hAnsiTheme="majorHAnsi" w:cs="Arial"/>
          <w:szCs w:val="24"/>
        </w:rPr>
        <w:t xml:space="preserve"> </w:t>
      </w:r>
      <w:r w:rsidRPr="00200389">
        <w:rPr>
          <w:rFonts w:asciiTheme="majorHAnsi" w:hAnsiTheme="majorHAnsi"/>
          <w:szCs w:val="24"/>
          <w:lang w:eastAsia="ar-SA"/>
        </w:rPr>
        <w:t>do pisemnego informowania o zmianie swojego adresu (a w przypadku podania kilku adresów – adresu do korespondencji), pod rygorem uznania pisma nieodebranego z jakiejkolwiek przyczyny, wysłanego na ostatni znany danej Stronie adres, za skutecznie doręczone</w:t>
      </w:r>
      <w:r w:rsidRPr="00200389">
        <w:rPr>
          <w:rFonts w:asciiTheme="majorHAnsi" w:hAnsiTheme="majorHAnsi" w:cs="Times New Roman"/>
          <w:szCs w:val="24"/>
        </w:rPr>
        <w:t>.</w:t>
      </w:r>
    </w:p>
    <w:p w14:paraId="7D798FE5" w14:textId="77777777" w:rsidR="000C36CB" w:rsidRPr="00200389" w:rsidRDefault="000C36CB" w:rsidP="000C36CB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 xml:space="preserve">Spory wynikłe z niniejszej Umowy rozstrzygać będzie właściwy rzeczowo sąd powszechny miejsca siedziby </w:t>
      </w:r>
      <w:r>
        <w:rPr>
          <w:rFonts w:asciiTheme="majorHAnsi" w:hAnsiTheme="majorHAnsi" w:cs="Times New Roman"/>
          <w:szCs w:val="24"/>
        </w:rPr>
        <w:t>Zastawnika</w:t>
      </w:r>
      <w:r w:rsidRPr="00200389">
        <w:rPr>
          <w:rFonts w:asciiTheme="majorHAnsi" w:hAnsiTheme="majorHAnsi" w:cs="Times New Roman"/>
          <w:szCs w:val="24"/>
        </w:rPr>
        <w:t>.</w:t>
      </w:r>
    </w:p>
    <w:p w14:paraId="3B9234F6" w14:textId="77777777" w:rsidR="000C36CB" w:rsidRPr="00200389" w:rsidRDefault="000C36CB" w:rsidP="000C36CB">
      <w:pPr>
        <w:pStyle w:val="Akapitzlist"/>
        <w:numPr>
          <w:ilvl w:val="0"/>
          <w:numId w:val="48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 xml:space="preserve">Umowę sporządzono </w:t>
      </w:r>
      <w:r w:rsidRPr="00200389">
        <w:rPr>
          <w:rFonts w:asciiTheme="majorHAnsi" w:hAnsiTheme="majorHAnsi"/>
          <w:szCs w:val="24"/>
        </w:rPr>
        <w:t>w trzech jednobrzmiących egzemplarzach, po jednym dla każdej ze Stron  oraz jednym dla sądu</w:t>
      </w:r>
      <w:r w:rsidRPr="00200389">
        <w:rPr>
          <w:rFonts w:asciiTheme="majorHAnsi" w:hAnsiTheme="majorHAnsi" w:cs="Times New Roman"/>
          <w:szCs w:val="24"/>
        </w:rPr>
        <w:t>.</w:t>
      </w:r>
    </w:p>
    <w:p w14:paraId="73068314" w14:textId="77777777" w:rsidR="000C36CB" w:rsidRPr="00200389" w:rsidRDefault="000C36CB" w:rsidP="000C36CB">
      <w:pPr>
        <w:pStyle w:val="Akapitzlist"/>
        <w:spacing w:after="0" w:line="276" w:lineRule="auto"/>
        <w:ind w:left="426"/>
        <w:rPr>
          <w:rFonts w:asciiTheme="majorHAnsi" w:hAnsiTheme="majorHAnsi" w:cs="Times New Roman"/>
          <w:szCs w:val="24"/>
        </w:rPr>
      </w:pPr>
    </w:p>
    <w:p w14:paraId="5BDF7B91" w14:textId="77777777" w:rsidR="000C36CB" w:rsidRPr="00200389" w:rsidRDefault="000C36CB" w:rsidP="000C36CB">
      <w:pPr>
        <w:rPr>
          <w:rFonts w:asciiTheme="majorHAnsi" w:hAnsiTheme="majorHAnsi"/>
          <w:b/>
        </w:rPr>
      </w:pPr>
    </w:p>
    <w:p w14:paraId="279459B2" w14:textId="77777777" w:rsidR="000C36CB" w:rsidRPr="00200389" w:rsidRDefault="000C36CB" w:rsidP="000C36CB">
      <w:pPr>
        <w:rPr>
          <w:rFonts w:asciiTheme="majorHAnsi" w:hAnsiTheme="majorHAnsi"/>
          <w:b/>
        </w:rPr>
      </w:pPr>
    </w:p>
    <w:p w14:paraId="0141CA59" w14:textId="77777777" w:rsidR="000C36CB" w:rsidRPr="00200389" w:rsidRDefault="000C36CB" w:rsidP="000C36CB">
      <w:pPr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Zastawnik</w:t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  <w:t>Zastawca</w:t>
      </w:r>
    </w:p>
    <w:p w14:paraId="53FC7326" w14:textId="77777777" w:rsidR="000C36CB" w:rsidRPr="00200389" w:rsidRDefault="000C36CB" w:rsidP="000C36CB">
      <w:pPr>
        <w:rPr>
          <w:rFonts w:asciiTheme="majorHAnsi" w:hAnsiTheme="majorHAnsi"/>
          <w:b/>
        </w:rPr>
      </w:pPr>
    </w:p>
    <w:p w14:paraId="16DA6933" w14:textId="77777777" w:rsidR="000C36CB" w:rsidRDefault="000C36CB" w:rsidP="000C36CB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54029A26" w14:textId="77777777" w:rsidR="000C36CB" w:rsidRDefault="000C36CB" w:rsidP="000C36CB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02E08EBB" w14:textId="77777777" w:rsidR="000C36CB" w:rsidRPr="00200389" w:rsidRDefault="000C36CB" w:rsidP="000C36CB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00389">
        <w:rPr>
          <w:rFonts w:asciiTheme="majorHAnsi" w:hAnsiTheme="majorHAnsi" w:cs="Times New Roman"/>
          <w:b/>
          <w:bCs/>
          <w:sz w:val="24"/>
          <w:szCs w:val="24"/>
        </w:rPr>
        <w:t>Dane osób upoważnionych do podpisania umowy w imieniu Zastawcy:</w:t>
      </w:r>
    </w:p>
    <w:p w14:paraId="7BD05720" w14:textId="77777777" w:rsidR="000C36CB" w:rsidRPr="00200389" w:rsidRDefault="000C36CB" w:rsidP="000C36CB">
      <w:pPr>
        <w:pStyle w:val="Bezodstpw"/>
        <w:numPr>
          <w:ilvl w:val="3"/>
          <w:numId w:val="47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 xml:space="preserve">Imię, nazwisko, </w:t>
      </w:r>
      <w:r w:rsidRPr="00246A0E">
        <w:rPr>
          <w:rFonts w:asciiTheme="majorHAnsi" w:hAnsiTheme="majorHAnsi" w:cs="Times New Roman"/>
          <w:i/>
          <w:sz w:val="24"/>
          <w:szCs w:val="24"/>
        </w:rPr>
        <w:t>stanowisko</w:t>
      </w:r>
      <w:r w:rsidRPr="00200389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01AF1D10" w14:textId="66C4247B" w:rsidR="000C36CB" w:rsidRPr="00200389" w:rsidRDefault="000C36CB" w:rsidP="00607E7D">
      <w:pPr>
        <w:pStyle w:val="Bezodstpw"/>
        <w:numPr>
          <w:ilvl w:val="0"/>
          <w:numId w:val="47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</w:t>
      </w:r>
      <w:r w:rsidRPr="00200389">
        <w:rPr>
          <w:rFonts w:asciiTheme="majorHAnsi" w:hAnsiTheme="majorHAnsi" w:cs="Times New Roman"/>
          <w:sz w:val="24"/>
          <w:szCs w:val="24"/>
        </w:rPr>
        <w:t>...................</w:t>
      </w:r>
    </w:p>
    <w:p w14:paraId="35FA8DD6" w14:textId="77777777" w:rsidR="000C36CB" w:rsidRPr="00200389" w:rsidRDefault="000C36CB" w:rsidP="000C36CB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68201CDB" w14:textId="77777777" w:rsidR="000C36CB" w:rsidRPr="00200389" w:rsidRDefault="000C36CB" w:rsidP="000C36CB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32FFF91E" w14:textId="77777777" w:rsidR="000C36CB" w:rsidRPr="00200389" w:rsidRDefault="000C36CB" w:rsidP="000C36CB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2104BB88" w14:textId="77777777" w:rsidR="000C36CB" w:rsidRPr="00200389" w:rsidRDefault="000C36CB" w:rsidP="000C36CB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4D9B1CC2" w14:textId="77777777" w:rsidR="000C36CB" w:rsidRPr="00200389" w:rsidRDefault="000C36CB" w:rsidP="000C36CB">
      <w:pPr>
        <w:pStyle w:val="Bezodstpw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Pr="00200389">
        <w:rPr>
          <w:rFonts w:asciiTheme="majorHAnsi" w:hAnsiTheme="majorHAnsi" w:cs="Times New Roman"/>
          <w:sz w:val="24"/>
          <w:szCs w:val="24"/>
        </w:rPr>
        <w:t xml:space="preserve">Imię, nazwisko, </w:t>
      </w:r>
      <w:r w:rsidRPr="00246A0E">
        <w:rPr>
          <w:rFonts w:asciiTheme="majorHAnsi" w:hAnsiTheme="majorHAnsi" w:cs="Times New Roman"/>
          <w:i/>
          <w:sz w:val="24"/>
          <w:szCs w:val="24"/>
        </w:rPr>
        <w:t>stanowisko</w:t>
      </w:r>
      <w:r w:rsidRPr="00200389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0957C706" w14:textId="78F2821C" w:rsidR="000C36CB" w:rsidRPr="00200389" w:rsidRDefault="00607E7D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0C36CB" w:rsidRPr="00200389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PESEL:................................................................................................</w:t>
      </w:r>
      <w:r w:rsidR="000C36CB">
        <w:rPr>
          <w:rFonts w:asciiTheme="majorHAnsi" w:hAnsiTheme="majorHAnsi" w:cs="Times New Roman"/>
          <w:sz w:val="24"/>
          <w:szCs w:val="24"/>
        </w:rPr>
        <w:t>..........</w:t>
      </w:r>
      <w:r w:rsidR="000C36CB" w:rsidRPr="00200389">
        <w:rPr>
          <w:rFonts w:asciiTheme="majorHAnsi" w:hAnsiTheme="majorHAnsi" w:cs="Times New Roman"/>
          <w:sz w:val="24"/>
          <w:szCs w:val="24"/>
        </w:rPr>
        <w:t>............</w:t>
      </w:r>
    </w:p>
    <w:p w14:paraId="077AE256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49B6B7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76F34A2B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6E713C98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2E7F7E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[…]</w:t>
      </w:r>
    </w:p>
    <w:p w14:paraId="57DDCA61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A9E19F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Poświadczam, że sprawdzono tożsamość osoby/osób zawierającej/ych umowę w imieniu Zastawcy oraz że podpis/y został/y złożony/e w mojej obecności</w:t>
      </w:r>
    </w:p>
    <w:p w14:paraId="7A4190A9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57A5FF" w14:textId="77777777" w:rsidR="000C36CB" w:rsidRPr="0042064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20649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………………………………………………………………………………….</w:t>
      </w:r>
    </w:p>
    <w:p w14:paraId="7D87F230" w14:textId="77777777" w:rsidR="000C36CB" w:rsidRPr="00200389" w:rsidRDefault="000C36CB" w:rsidP="000C36CB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Pr="00200389">
        <w:rPr>
          <w:rFonts w:asciiTheme="majorHAnsi" w:hAnsiTheme="majorHAnsi" w:cs="Times New Roman"/>
          <w:sz w:val="24"/>
          <w:szCs w:val="24"/>
        </w:rPr>
        <w:t>zytelny podpis upoważnionego pracownika</w:t>
      </w:r>
    </w:p>
    <w:p w14:paraId="434C9A2C" w14:textId="77777777" w:rsidR="00607E7D" w:rsidRDefault="00607E7D" w:rsidP="00607E7D">
      <w:pPr>
        <w:autoSpaceDE w:val="0"/>
        <w:autoSpaceDN w:val="0"/>
        <w:adjustRightInd w:val="0"/>
        <w:jc w:val="both"/>
        <w:rPr>
          <w:rFonts w:asciiTheme="majorHAnsi" w:hAnsiTheme="majorHAnsi"/>
        </w:rPr>
        <w:sectPr w:rsidR="00607E7D" w:rsidSect="00564F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35" w:right="1418" w:bottom="1985" w:left="1418" w:header="454" w:footer="709" w:gutter="0"/>
          <w:cols w:space="708"/>
          <w:titlePg/>
          <w:docGrid w:linePitch="360"/>
        </w:sectPr>
      </w:pPr>
    </w:p>
    <w:p w14:paraId="6CC372CF" w14:textId="64F5E8D7" w:rsidR="00607E7D" w:rsidRPr="00200389" w:rsidRDefault="00607E7D" w:rsidP="00607E7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21184D76" w14:textId="77777777" w:rsidR="00607E7D" w:rsidRPr="00200389" w:rsidRDefault="00607E7D" w:rsidP="00607E7D">
      <w:pPr>
        <w:jc w:val="center"/>
        <w:rPr>
          <w:rFonts w:asciiTheme="majorHAnsi" w:hAnsiTheme="majorHAnsi"/>
          <w:b/>
        </w:rPr>
      </w:pPr>
    </w:p>
    <w:p w14:paraId="3C606ED3" w14:textId="77777777" w:rsidR="00607E7D" w:rsidRPr="00200389" w:rsidRDefault="00607E7D" w:rsidP="00607E7D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UMOWA PRZELEWU WIERZYTELNOŚCI</w:t>
      </w:r>
    </w:p>
    <w:p w14:paraId="5A886F04" w14:textId="65B00E17" w:rsidR="00607E7D" w:rsidRDefault="00607E7D" w:rsidP="00607E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zawarta w dniu …………………………. we Wrocławiu</w:t>
      </w:r>
      <w:r w:rsidRPr="00200389">
        <w:rPr>
          <w:rFonts w:asciiTheme="majorHAnsi" w:hAnsiTheme="majorHAnsi"/>
        </w:rPr>
        <w:t>, pomiędzy</w:t>
      </w:r>
      <w:r>
        <w:rPr>
          <w:rFonts w:asciiTheme="majorHAnsi" w:hAnsiTheme="majorHAnsi"/>
        </w:rPr>
        <w:t>:</w:t>
      </w:r>
    </w:p>
    <w:p w14:paraId="2E19657F" w14:textId="77777777" w:rsidR="00607E7D" w:rsidRPr="00200389" w:rsidRDefault="00607E7D" w:rsidP="00607E7D">
      <w:pPr>
        <w:jc w:val="both"/>
        <w:rPr>
          <w:rFonts w:asciiTheme="majorHAnsi" w:hAnsiTheme="majorHAnsi"/>
        </w:rPr>
      </w:pPr>
    </w:p>
    <w:p w14:paraId="3F17C88A" w14:textId="7A1C3B9D" w:rsidR="00607E7D" w:rsidRPr="00200389" w:rsidRDefault="00607E7D" w:rsidP="00607E7D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WROCŁAWSKĄ AGENCJĄ ROZWOJU REGIONALNEGO S.A. </w:t>
      </w:r>
      <w:r w:rsidRPr="00200389">
        <w:rPr>
          <w:rFonts w:asciiTheme="majorHAnsi" w:hAnsiTheme="majorHAnsi"/>
        </w:rPr>
        <w:t xml:space="preserve">z siedzibą we Wrocławiu przy ul. Karmelkowej 29, 52-437 Wrocław, wpisaną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00</w:t>
      </w:r>
      <w:r>
        <w:rPr>
          <w:rFonts w:asciiTheme="majorHAnsi" w:hAnsiTheme="majorHAnsi"/>
          <w:bCs/>
        </w:rPr>
        <w:t xml:space="preserve">00055657, kapitał zakładowy 20.943.600,00 </w:t>
      </w:r>
      <w:r w:rsidRPr="00200389">
        <w:rPr>
          <w:rFonts w:asciiTheme="majorHAnsi" w:hAnsiTheme="majorHAnsi"/>
          <w:bCs/>
        </w:rPr>
        <w:t xml:space="preserve">zł (opłacony w całości), </w:t>
      </w:r>
      <w:r w:rsidRPr="00200389">
        <w:rPr>
          <w:rFonts w:asciiTheme="majorHAnsi" w:hAnsiTheme="majorHAnsi"/>
        </w:rPr>
        <w:t>NIP: 894-23-16-144, REGON: 931118643, reprezentowaną przez:</w:t>
      </w:r>
    </w:p>
    <w:p w14:paraId="421A057B" w14:textId="6C0BF2D8" w:rsidR="00607E7D" w:rsidRDefault="00607E7D" w:rsidP="00607E7D">
      <w:pPr>
        <w:numPr>
          <w:ilvl w:val="0"/>
          <w:numId w:val="72"/>
        </w:num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…………………………………………………………,</w:t>
      </w:r>
    </w:p>
    <w:p w14:paraId="217049B9" w14:textId="77777777" w:rsidR="00607E7D" w:rsidRPr="00607E7D" w:rsidRDefault="00607E7D" w:rsidP="00607E7D">
      <w:pPr>
        <w:numPr>
          <w:ilvl w:val="0"/>
          <w:numId w:val="72"/>
        </w:numPr>
        <w:jc w:val="both"/>
        <w:rPr>
          <w:rFonts w:asciiTheme="majorHAnsi" w:hAnsiTheme="majorHAnsi"/>
        </w:rPr>
      </w:pPr>
    </w:p>
    <w:p w14:paraId="7B511925" w14:textId="77777777" w:rsidR="00607E7D" w:rsidRPr="00200389" w:rsidRDefault="00607E7D" w:rsidP="00607E7D">
      <w:pPr>
        <w:jc w:val="both"/>
        <w:rPr>
          <w:rFonts w:asciiTheme="majorHAnsi" w:eastAsia="MinionPro-Regular;Times New Rom" w:hAnsiTheme="majorHAnsi"/>
          <w:color w:val="000000"/>
          <w:lang w:eastAsia="zh-CN"/>
        </w:rPr>
      </w:pPr>
      <w:r w:rsidRPr="00200389">
        <w:rPr>
          <w:rFonts w:asciiTheme="majorHAnsi" w:eastAsia="MinionPro-Regular;Times New Rom" w:hAnsiTheme="majorHAnsi"/>
          <w:color w:val="000000"/>
          <w:lang w:eastAsia="zh-CN"/>
        </w:rPr>
        <w:t xml:space="preserve">zwaną dalej </w:t>
      </w:r>
      <w:r w:rsidRPr="00200389">
        <w:rPr>
          <w:rFonts w:asciiTheme="majorHAnsi" w:hAnsiTheme="majorHAnsi"/>
          <w:b/>
        </w:rPr>
        <w:t>Cesjonariuszem</w:t>
      </w:r>
      <w:r w:rsidRPr="00200389">
        <w:rPr>
          <w:rFonts w:asciiTheme="majorHAnsi" w:eastAsia="MinionPro-Regular;Times New Rom" w:hAnsiTheme="majorHAnsi"/>
          <w:b/>
          <w:color w:val="000000"/>
          <w:lang w:eastAsia="zh-CN"/>
        </w:rPr>
        <w:t>,</w:t>
      </w:r>
    </w:p>
    <w:p w14:paraId="713E9BFF" w14:textId="77777777" w:rsidR="00607E7D" w:rsidRPr="00200389" w:rsidRDefault="00607E7D" w:rsidP="00607E7D">
      <w:pPr>
        <w:widowControl w:val="0"/>
        <w:tabs>
          <w:tab w:val="left" w:pos="720"/>
        </w:tabs>
        <w:suppressAutoHyphens/>
        <w:spacing w:before="113" w:after="57"/>
        <w:jc w:val="both"/>
        <w:textAlignment w:val="center"/>
        <w:rPr>
          <w:rFonts w:asciiTheme="majorHAnsi" w:eastAsia="TimesNewRomanPS-BoldMT;Times Ne" w:hAnsiTheme="majorHAnsi"/>
          <w:b/>
          <w:bCs/>
          <w:color w:val="000000"/>
          <w:lang w:eastAsia="zh-CN"/>
        </w:rPr>
      </w:pPr>
      <w:r w:rsidRPr="00200389">
        <w:rPr>
          <w:rFonts w:asciiTheme="majorHAnsi" w:eastAsia="TimesNewRomanPS-BoldMT;Times Ne" w:hAnsiTheme="majorHAnsi"/>
          <w:b/>
          <w:bCs/>
          <w:color w:val="000000"/>
          <w:lang w:eastAsia="zh-CN"/>
        </w:rPr>
        <w:t>a</w:t>
      </w:r>
    </w:p>
    <w:p w14:paraId="09F373B6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zamieszkałą/ym................................................, nr PESEL:...................................., prowadzącą/ym działalność gospodarczą pod firmą..................................., adres:........................................ (adres do korespondencji), wpisaną/ym do Centralnej Ewidencji i Informacji o Działalności Gospodarczej, nr NIP:...................................,</w:t>
      </w:r>
    </w:p>
    <w:p w14:paraId="5BAABA26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3FB42403" w14:textId="77777777" w:rsidR="00607E7D" w:rsidRPr="00200389" w:rsidRDefault="00607E7D" w:rsidP="00607E7D">
      <w:pPr>
        <w:numPr>
          <w:ilvl w:val="0"/>
          <w:numId w:val="60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 PESEL:....................................., wpisaną/ym do Centralnej Ewidencji i Informacji o Działalności Gospodarczej, nr NIP:...................................,</w:t>
      </w:r>
    </w:p>
    <w:p w14:paraId="7CD6699E" w14:textId="77777777" w:rsidR="00607E7D" w:rsidRPr="00200389" w:rsidRDefault="00607E7D" w:rsidP="00607E7D">
      <w:pPr>
        <w:numPr>
          <w:ilvl w:val="0"/>
          <w:numId w:val="60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 PESEL:....................................., wpisaną/ym do Centralnej Ewidencji i Informacji o Działalności Gospodarczej, nr NIP:...................................,</w:t>
      </w:r>
    </w:p>
    <w:p w14:paraId="489ECD21" w14:textId="77777777" w:rsidR="00607E7D" w:rsidRPr="00200389" w:rsidRDefault="00607E7D" w:rsidP="00607E7D">
      <w:pPr>
        <w:numPr>
          <w:ilvl w:val="0"/>
          <w:numId w:val="60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Panią/Panem.................................</w:t>
      </w:r>
      <w:r w:rsidRPr="00200389">
        <w:rPr>
          <w:rFonts w:asciiTheme="majorHAnsi" w:hAnsiTheme="majorHAnsi"/>
          <w:i/>
          <w:lang w:eastAsia="ar-SA"/>
        </w:rPr>
        <w:t>, zamieszkałą/ym........................................., nr PESEL:....................................., wpisaną/ym do Centralnej Ewidencji i Informacji o Działalności Gospodarczej, nr NIP:...................................,</w:t>
      </w:r>
    </w:p>
    <w:p w14:paraId="0F305936" w14:textId="77777777" w:rsidR="00607E7D" w:rsidRPr="00200389" w:rsidRDefault="00607E7D" w:rsidP="00607E7D">
      <w:pPr>
        <w:numPr>
          <w:ilvl w:val="0"/>
          <w:numId w:val="60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 xml:space="preserve"> [...]</w:t>
      </w:r>
    </w:p>
    <w:p w14:paraId="4CDB2783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prowadzącymi działalność gospodarczą w formie spółki cywilnej pod firmą............................................, adres:.................................................................... (adres do korespondencji), nr NIP:...................................,</w:t>
      </w:r>
    </w:p>
    <w:p w14:paraId="0E879D97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03B56AE6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 </w:t>
      </w:r>
      <w:r>
        <w:rPr>
          <w:rFonts w:asciiTheme="majorHAnsi" w:hAnsiTheme="majorHAnsi"/>
          <w:i/>
          <w:lang w:eastAsia="ar-SA"/>
        </w:rPr>
        <w:t xml:space="preserve">(kod pocztowy:……….) </w:t>
      </w:r>
      <w:r w:rsidRPr="00200389">
        <w:rPr>
          <w:rFonts w:asciiTheme="majorHAnsi" w:hAnsiTheme="majorHAnsi"/>
          <w:i/>
          <w:lang w:eastAsia="ar-SA"/>
        </w:rPr>
        <w:t>przy ul....................................., wpisaną do rejestru przedsiębiorców Krajowego Rejestru Sądowego w Sądzie Rejonowym w/dla............................. Wydział..................... pod numerem KRS.............................., nr NIP:...................................,</w:t>
      </w:r>
    </w:p>
    <w:p w14:paraId="61D2A024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lastRenderedPageBreak/>
        <w:t>(dla sp. z o.o. i S.A.) wysokość kapitału zakładowego:..................................,</w:t>
      </w:r>
    </w:p>
    <w:p w14:paraId="685673D2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reprezentowaną przez:</w:t>
      </w:r>
    </w:p>
    <w:p w14:paraId="57A62AF6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1. ........................................,</w:t>
      </w:r>
    </w:p>
    <w:p w14:paraId="1CCAF9E2" w14:textId="77777777" w:rsidR="00607E7D" w:rsidRPr="00200389" w:rsidRDefault="00607E7D" w:rsidP="00607E7D">
      <w:p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2. ........................................,</w:t>
      </w:r>
    </w:p>
    <w:p w14:paraId="31E116C3" w14:textId="77777777" w:rsidR="00607E7D" w:rsidRPr="00200389" w:rsidRDefault="00607E7D" w:rsidP="00607E7D">
      <w:pPr>
        <w:jc w:val="both"/>
        <w:rPr>
          <w:rFonts w:asciiTheme="majorHAnsi" w:hAnsiTheme="majorHAnsi"/>
        </w:rPr>
      </w:pPr>
    </w:p>
    <w:p w14:paraId="23331181" w14:textId="77777777" w:rsidR="00607E7D" w:rsidRPr="00200389" w:rsidRDefault="00607E7D" w:rsidP="00607E7D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zwanym/zwaną/zwanymi dalej </w:t>
      </w:r>
      <w:r w:rsidRPr="00200389">
        <w:rPr>
          <w:rFonts w:asciiTheme="majorHAnsi" w:hAnsiTheme="majorHAnsi"/>
          <w:b/>
        </w:rPr>
        <w:t>Cedentem</w:t>
      </w:r>
      <w:r w:rsidRPr="00200389">
        <w:rPr>
          <w:rFonts w:asciiTheme="majorHAnsi" w:hAnsiTheme="majorHAnsi"/>
        </w:rPr>
        <w:t xml:space="preserve"> </w:t>
      </w:r>
    </w:p>
    <w:p w14:paraId="79335375" w14:textId="77777777" w:rsidR="00607E7D" w:rsidRPr="00200389" w:rsidRDefault="00607E7D" w:rsidP="00607E7D">
      <w:pPr>
        <w:jc w:val="both"/>
        <w:rPr>
          <w:rFonts w:asciiTheme="majorHAnsi" w:hAnsiTheme="majorHAnsi"/>
        </w:rPr>
      </w:pPr>
    </w:p>
    <w:p w14:paraId="4115A84A" w14:textId="77777777" w:rsidR="00607E7D" w:rsidRPr="00200389" w:rsidRDefault="00607E7D" w:rsidP="00607E7D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o następującej treści:</w:t>
      </w:r>
    </w:p>
    <w:p w14:paraId="76E5F13A" w14:textId="77777777" w:rsidR="00607E7D" w:rsidRPr="00200389" w:rsidRDefault="00607E7D" w:rsidP="00607E7D">
      <w:pPr>
        <w:jc w:val="both"/>
        <w:rPr>
          <w:rFonts w:asciiTheme="majorHAnsi" w:hAnsiTheme="majorHAnsi"/>
        </w:rPr>
      </w:pPr>
    </w:p>
    <w:p w14:paraId="6E642FCF" w14:textId="77777777" w:rsidR="00607E7D" w:rsidRPr="00200389" w:rsidRDefault="00607E7D" w:rsidP="00607E7D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§1</w:t>
      </w:r>
    </w:p>
    <w:p w14:paraId="35AD0AC1" w14:textId="5142311F" w:rsidR="00607E7D" w:rsidRDefault="00607E7D" w:rsidP="00607E7D">
      <w:pPr>
        <w:jc w:val="both"/>
        <w:rPr>
          <w:rFonts w:asciiTheme="majorHAnsi" w:eastAsia="MinionPro-Regular;Times New Rom" w:hAnsiTheme="majorHAnsi"/>
          <w:color w:val="000000"/>
          <w:lang w:eastAsia="zh-CN"/>
        </w:rPr>
      </w:pPr>
      <w:r>
        <w:rPr>
          <w:rFonts w:asciiTheme="majorHAnsi" w:hAnsiTheme="majorHAnsi"/>
        </w:rPr>
        <w:t>Na podstawie umowy  nr …………………….. z dnia ……………….., zwanej dalej „Umową</w:t>
      </w:r>
      <w:r w:rsidRPr="00200389">
        <w:rPr>
          <w:rFonts w:asciiTheme="majorHAnsi" w:hAnsiTheme="majorHAnsi"/>
        </w:rPr>
        <w:t>”, Cesjonar</w:t>
      </w:r>
      <w:r>
        <w:rPr>
          <w:rFonts w:asciiTheme="majorHAnsi" w:hAnsiTheme="majorHAnsi"/>
        </w:rPr>
        <w:t>iusz przyznał Cedentowi dofinansowanie w wysokości ……………………….</w:t>
      </w:r>
      <w:r w:rsidRPr="00200389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LN (słownie złotych: ………………………</w:t>
      </w:r>
      <w:r w:rsidRPr="00200389">
        <w:rPr>
          <w:rFonts w:asciiTheme="majorHAnsi" w:hAnsiTheme="majorHAnsi"/>
        </w:rPr>
        <w:t xml:space="preserve">), </w:t>
      </w:r>
      <w:r>
        <w:rPr>
          <w:rFonts w:asciiTheme="majorHAnsi" w:eastAsia="Arial Unicode MS" w:hAnsiTheme="majorHAnsi"/>
          <w:kern w:val="3"/>
        </w:rPr>
        <w:t xml:space="preserve">w ramach projektu pn. </w:t>
      </w:r>
      <w:r w:rsidRPr="00607E7D">
        <w:rPr>
          <w:rStyle w:val="Pogrubienie"/>
          <w:rFonts w:ascii="Cambria" w:hAnsi="Cambria"/>
        </w:rPr>
        <w:t>„AKTYWIZACJA DOLNOŚLĄSKIEGO RYNKU PRACY – III edycja”</w:t>
      </w:r>
      <w:r w:rsidRPr="00607E7D">
        <w:rPr>
          <w:rFonts w:ascii="Cambria" w:hAnsi="Cambria"/>
        </w:rPr>
        <w:t xml:space="preserve"> w ramach działania 8.5 Przystosowanie do zmian zachodzących w gospodarce w ramach działań outplacementowych Regionalnego Programu Operacyjnego dla Województwa Dolnośląskiego 2014-2020.</w:t>
      </w:r>
    </w:p>
    <w:p w14:paraId="1DC3E2D3" w14:textId="77777777" w:rsidR="00607E7D" w:rsidRPr="00200389" w:rsidRDefault="00607E7D" w:rsidP="00607E7D">
      <w:pPr>
        <w:jc w:val="both"/>
        <w:rPr>
          <w:rFonts w:asciiTheme="majorHAnsi" w:hAnsiTheme="majorHAnsi"/>
          <w:color w:val="FF0000"/>
        </w:rPr>
      </w:pPr>
    </w:p>
    <w:p w14:paraId="4A825F7C" w14:textId="77777777" w:rsidR="00607E7D" w:rsidRPr="00200389" w:rsidRDefault="00607E7D" w:rsidP="00607E7D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§2</w:t>
      </w:r>
    </w:p>
    <w:p w14:paraId="0695FBEE" w14:textId="77777777" w:rsidR="00607E7D" w:rsidRPr="00200389" w:rsidRDefault="00607E7D" w:rsidP="00607E7D">
      <w:pPr>
        <w:autoSpaceDE w:val="0"/>
        <w:autoSpaceDN w:val="0"/>
        <w:adjustRightInd w:val="0"/>
        <w:jc w:val="both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 xml:space="preserve"> </w:t>
      </w:r>
    </w:p>
    <w:p w14:paraId="42EE91CF" w14:textId="49AE7D07" w:rsidR="00607E7D" w:rsidRPr="00200389" w:rsidRDefault="00607E7D" w:rsidP="00607E7D">
      <w:pPr>
        <w:widowControl w:val="0"/>
        <w:numPr>
          <w:ilvl w:val="0"/>
          <w:numId w:val="37"/>
        </w:numPr>
        <w:suppressAutoHyphens/>
        <w:ind w:left="426" w:hanging="426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W celu zabezpieczenia mogących powstać w przyszłości wierzytelności przysługujących Cesjona</w:t>
      </w:r>
      <w:r>
        <w:rPr>
          <w:rFonts w:asciiTheme="majorHAnsi" w:hAnsiTheme="majorHAnsi"/>
        </w:rPr>
        <w:t>riuszowi z tytułu Umowy</w:t>
      </w:r>
      <w:r w:rsidRPr="00200389">
        <w:rPr>
          <w:rFonts w:asciiTheme="majorHAnsi" w:hAnsiTheme="majorHAnsi"/>
        </w:rPr>
        <w:t>, o której mowa w § 1</w:t>
      </w:r>
      <w:r>
        <w:rPr>
          <w:rFonts w:asciiTheme="majorHAnsi" w:hAnsiTheme="majorHAnsi"/>
        </w:rPr>
        <w:t>, w tym z tytułu zwrotu dofinansowania</w:t>
      </w:r>
      <w:r w:rsidRPr="00200389">
        <w:rPr>
          <w:rFonts w:asciiTheme="majorHAnsi" w:hAnsiTheme="majorHAnsi"/>
        </w:rPr>
        <w:t xml:space="preserve">, odsetek oraz wszelkich innych kosztów, Cedent przenosi na rzecz Cesjonariusza bezwarunkowo i nieodwołalnie swoje wierzytelności pieniężne wynikające z umowy […] zawartej przez Cedenta w dniu […] z […], jak również z umów tego samego rodzaju zawieranych przez Cedenta w przyszłości, obejmujące należność(i) główną(e) wraz z wszelkimi świadczeniami ubocznymi, w tym odsetkami.  </w:t>
      </w:r>
    </w:p>
    <w:p w14:paraId="555C7C74" w14:textId="77777777" w:rsidR="00607E7D" w:rsidRPr="00200389" w:rsidRDefault="00607E7D" w:rsidP="00607E7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>Przedmiotem umowy jest zarówno wierzytelność istniejąca w chwili zawarcia niniejszej umowy, jak i wszystkie wierzytelności przyszłe mogące wynikać z umowy opisanej w ust. 1.</w:t>
      </w:r>
    </w:p>
    <w:p w14:paraId="581F4834" w14:textId="77777777" w:rsidR="00607E7D" w:rsidRPr="00200389" w:rsidRDefault="00607E7D" w:rsidP="00607E7D">
      <w:pPr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>Cedent oświadcza, iż:</w:t>
      </w:r>
    </w:p>
    <w:p w14:paraId="4321D978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t>przelew wierzytelności z tytułu umów określonych w ust. 1 nie ulega i nie będzie ulegać jakimkolwiek ograniczeniom ustawowym lub umownym,</w:t>
      </w:r>
    </w:p>
    <w:p w14:paraId="04A09DA0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t>jest wyłącznie uprawnionym z tytułu wierzytelności wynikających lub mogących wynikać z umów określonych w ust. 1,</w:t>
      </w:r>
    </w:p>
    <w:p w14:paraId="20CBAC1D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t>przelewane wierzytelności nie są i nie będą obciążone jakimkolwiek prawem osoby trzeciej,</w:t>
      </w:r>
    </w:p>
    <w:p w14:paraId="409695B9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t>przelewane wierzytelności nie są i nie będą przelane na zabezpieczenie innych wierzytelności,</w:t>
      </w:r>
    </w:p>
    <w:p w14:paraId="6BFAB518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lastRenderedPageBreak/>
        <w:t>przelewane wierzytelności nie są i nie będą objęte jakimkolwiek postępowaniem,</w:t>
      </w:r>
    </w:p>
    <w:p w14:paraId="0C024039" w14:textId="77777777" w:rsidR="00607E7D" w:rsidRPr="00200389" w:rsidRDefault="00607E7D" w:rsidP="00607E7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/>
          <w:szCs w:val="24"/>
        </w:rPr>
      </w:pPr>
      <w:r w:rsidRPr="00200389">
        <w:rPr>
          <w:rFonts w:asciiTheme="majorHAnsi" w:eastAsia="Calibri" w:hAnsiTheme="majorHAnsi"/>
          <w:szCs w:val="24"/>
        </w:rPr>
        <w:t xml:space="preserve">wszelkie wierzytelności wynikające lub mogące wyniknąć z umów określonych w ust. 1 uiszczane będą wyłącznie na rzecz Cesjonariusza, przelewem na </w:t>
      </w:r>
      <w:r>
        <w:rPr>
          <w:rFonts w:asciiTheme="majorHAnsi" w:eastAsia="Calibri" w:hAnsiTheme="majorHAnsi"/>
          <w:szCs w:val="24"/>
        </w:rPr>
        <w:t>wskazany odrębnie</w:t>
      </w:r>
      <w:r w:rsidRPr="00200389">
        <w:rPr>
          <w:rFonts w:asciiTheme="majorHAnsi" w:eastAsia="Calibri" w:hAnsiTheme="majorHAnsi"/>
          <w:szCs w:val="24"/>
        </w:rPr>
        <w:t xml:space="preserve"> rachunek bankowy Cesjonariusza, chyba że co innego wynikać będzie z uprzedniego oświadczenia Cesjonariusza złożonego pod rygorem nieważności na piśmie. </w:t>
      </w:r>
    </w:p>
    <w:p w14:paraId="4D6690C4" w14:textId="77777777" w:rsidR="00607E7D" w:rsidRPr="00200389" w:rsidRDefault="00607E7D" w:rsidP="00607E7D">
      <w:pPr>
        <w:ind w:left="426" w:hanging="426"/>
        <w:jc w:val="both"/>
        <w:rPr>
          <w:rFonts w:asciiTheme="majorHAnsi" w:hAnsiTheme="majorHAnsi"/>
        </w:rPr>
      </w:pPr>
    </w:p>
    <w:p w14:paraId="72CC82AC" w14:textId="77777777" w:rsidR="00607E7D" w:rsidRPr="00200389" w:rsidRDefault="00607E7D" w:rsidP="00607E7D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§3</w:t>
      </w:r>
    </w:p>
    <w:p w14:paraId="2ABDE7AA" w14:textId="77777777" w:rsidR="00607E7D" w:rsidRPr="00200389" w:rsidRDefault="00607E7D" w:rsidP="00607E7D">
      <w:pPr>
        <w:autoSpaceDE w:val="0"/>
        <w:autoSpaceDN w:val="0"/>
        <w:adjustRightInd w:val="0"/>
        <w:ind w:left="360"/>
        <w:jc w:val="both"/>
        <w:rPr>
          <w:rFonts w:asciiTheme="majorHAnsi" w:eastAsia="Calibri" w:hAnsiTheme="majorHAnsi"/>
        </w:rPr>
      </w:pPr>
      <w:r w:rsidRPr="00200389">
        <w:rPr>
          <w:rFonts w:asciiTheme="majorHAnsi" w:eastAsia="Calibri" w:hAnsiTheme="majorHAnsi"/>
        </w:rPr>
        <w:t>O zawarciu niniejszej umowy Cedent powiadomi […] w terminie […] od dnia zawarcia niniejszej umowy, co potwierdzone zostanie przez osoby upoważnione do składania oświadczeń w imieniu […] na egzemplarzu niniejszej umowy lub w drodze odrębnego oświadczenia lub adnotacji (np. w treści polisy), poprzez wyraźne wskazanie ustanowienia cesji praw z umowy na rzecz Cesjonariusza. Ten sam obowiązek Cedent zobowiązany jest wykonać przy zawieraniu każdej kolejnej umowy […], przy jej zawieraniu.</w:t>
      </w:r>
    </w:p>
    <w:p w14:paraId="526D1CE1" w14:textId="77777777" w:rsidR="00607E7D" w:rsidRPr="00200389" w:rsidRDefault="00607E7D" w:rsidP="00607E7D">
      <w:pPr>
        <w:ind w:left="426"/>
        <w:jc w:val="both"/>
        <w:rPr>
          <w:rFonts w:asciiTheme="majorHAnsi" w:hAnsiTheme="majorHAnsi"/>
        </w:rPr>
      </w:pPr>
    </w:p>
    <w:p w14:paraId="3EF9BF73" w14:textId="77777777" w:rsidR="00607E7D" w:rsidRPr="00200389" w:rsidRDefault="00607E7D" w:rsidP="00607E7D">
      <w:pPr>
        <w:ind w:left="426"/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§4</w:t>
      </w:r>
    </w:p>
    <w:p w14:paraId="0E328535" w14:textId="77777777" w:rsidR="00607E7D" w:rsidRPr="00200389" w:rsidRDefault="00607E7D" w:rsidP="00607E7D">
      <w:pPr>
        <w:ind w:left="426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Cedent zobowiązuje się do:</w:t>
      </w:r>
    </w:p>
    <w:p w14:paraId="432D0158" w14:textId="77777777" w:rsidR="00607E7D" w:rsidRPr="00200389" w:rsidRDefault="00607E7D" w:rsidP="00607E7D">
      <w:pPr>
        <w:widowControl w:val="0"/>
        <w:numPr>
          <w:ilvl w:val="0"/>
          <w:numId w:val="36"/>
        </w:numPr>
        <w:suppressAutoHyphens/>
        <w:ind w:left="426" w:hanging="425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wykonywania wszystkich obowiązków wynikających z umów określonych w § 2 ust. 1, w szczególności opłacania należnych składek lub innych opłat;</w:t>
      </w:r>
    </w:p>
    <w:p w14:paraId="30996490" w14:textId="77777777" w:rsidR="00607E7D" w:rsidRPr="00200389" w:rsidRDefault="00607E7D" w:rsidP="00607E7D">
      <w:pPr>
        <w:widowControl w:val="0"/>
        <w:numPr>
          <w:ilvl w:val="0"/>
          <w:numId w:val="36"/>
        </w:numPr>
        <w:suppressAutoHyphens/>
        <w:ind w:left="426" w:hanging="425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nieprzerwanego utrzymywania cesji praw z umowy […] lub kolejnych zawieranych w tym zakresie umów w całym okresie spłaty pożyczki i w ciągu 30 dni po upływie tego okresu,</w:t>
      </w:r>
    </w:p>
    <w:p w14:paraId="07B3A8C1" w14:textId="4A9BAFE5" w:rsidR="00607E7D" w:rsidRPr="00200389" w:rsidRDefault="00BF0E89" w:rsidP="00607E7D">
      <w:pPr>
        <w:widowControl w:val="0"/>
        <w:numPr>
          <w:ilvl w:val="0"/>
          <w:numId w:val="36"/>
        </w:numPr>
        <w:suppressAutoHyphens/>
        <w:ind w:left="426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przedstawienia WARR</w:t>
      </w:r>
      <w:r w:rsidR="00607E7D" w:rsidRPr="00200389">
        <w:rPr>
          <w:rFonts w:asciiTheme="majorHAnsi" w:hAnsiTheme="majorHAnsi"/>
        </w:rPr>
        <w:t xml:space="preserve"> bez wezwania dokumentów potwierdzających zawarcie kolejnej umowy […]wraz z c</w:t>
      </w:r>
      <w:r>
        <w:rPr>
          <w:rFonts w:asciiTheme="majorHAnsi" w:hAnsiTheme="majorHAnsi"/>
        </w:rPr>
        <w:t>esją praw na rzecz WARR</w:t>
      </w:r>
      <w:r w:rsidR="00607E7D" w:rsidRPr="00200389">
        <w:rPr>
          <w:rFonts w:asciiTheme="majorHAnsi" w:hAnsiTheme="majorHAnsi"/>
        </w:rPr>
        <w:t xml:space="preserve"> – co najmniej 7 dni przed upływem okresu obowiązywania umowy […] (oraz każdej kolejnej umowy […]),</w:t>
      </w:r>
    </w:p>
    <w:p w14:paraId="125DAFAF" w14:textId="51B7BE1B" w:rsidR="00607E7D" w:rsidRPr="00200389" w:rsidRDefault="00607E7D" w:rsidP="00607E7D">
      <w:pPr>
        <w:widowControl w:val="0"/>
        <w:numPr>
          <w:ilvl w:val="0"/>
          <w:numId w:val="36"/>
        </w:numPr>
        <w:suppressAutoHyphens/>
        <w:ind w:left="426" w:hanging="425"/>
        <w:jc w:val="both"/>
        <w:rPr>
          <w:rFonts w:asciiTheme="majorHAnsi" w:hAnsiTheme="majorHAnsi"/>
        </w:rPr>
      </w:pPr>
      <w:r w:rsidRPr="00200389">
        <w:rPr>
          <w:rFonts w:asciiTheme="majorHAnsi" w:eastAsia="Times New Roman" w:hAnsiTheme="majorHAnsi"/>
          <w:lang w:eastAsia="pl-PL"/>
        </w:rPr>
        <w:t>niezwłocznego zawiadomienia Cesjonariusza o istnieniu lub powstaniu roszczenia Cedenta wobec strony umów określonych w § 2 ust. 1, tj. wobec […], oraz niepobierania od […] żadnych kwot bez uprzedniej pisemnej zgody Cesjonariusza złożonej pod rygorem nieważności na piśmie, aż do dnia spłaty wszelkich zobowiązań z tytułu Umowy,</w:t>
      </w:r>
    </w:p>
    <w:p w14:paraId="2F298F90" w14:textId="77777777" w:rsidR="00607E7D" w:rsidRPr="00200389" w:rsidRDefault="00607E7D" w:rsidP="00607E7D">
      <w:pPr>
        <w:widowControl w:val="0"/>
        <w:numPr>
          <w:ilvl w:val="0"/>
          <w:numId w:val="36"/>
        </w:numPr>
        <w:suppressAutoHyphens/>
        <w:ind w:left="426" w:hanging="425"/>
        <w:jc w:val="both"/>
        <w:rPr>
          <w:rFonts w:asciiTheme="majorHAnsi" w:hAnsiTheme="majorHAnsi"/>
        </w:rPr>
      </w:pPr>
      <w:r w:rsidRPr="00200389">
        <w:rPr>
          <w:rFonts w:asciiTheme="majorHAnsi" w:eastAsia="Times New Roman" w:hAnsiTheme="majorHAnsi"/>
          <w:lang w:eastAsia="pl-PL"/>
        </w:rPr>
        <w:t>ponoszenia wszelkich kosztów związanych z ustanowieniem, utrzymywaniem oraz skorzystaniem z niniejszego zabezpieczenia przez Cesjonariusza</w:t>
      </w:r>
      <w:r>
        <w:rPr>
          <w:rFonts w:asciiTheme="majorHAnsi" w:eastAsia="Times New Roman" w:hAnsiTheme="majorHAnsi"/>
          <w:lang w:eastAsia="pl-PL"/>
        </w:rPr>
        <w:t>.</w:t>
      </w:r>
      <w:r w:rsidRPr="00200389">
        <w:rPr>
          <w:rFonts w:asciiTheme="majorHAnsi" w:eastAsia="Times New Roman" w:hAnsiTheme="majorHAnsi"/>
          <w:lang w:eastAsia="pl-PL"/>
        </w:rPr>
        <w:t xml:space="preserve"> </w:t>
      </w:r>
    </w:p>
    <w:p w14:paraId="6875499F" w14:textId="77777777" w:rsidR="00607E7D" w:rsidRPr="00200389" w:rsidRDefault="00607E7D" w:rsidP="00607E7D">
      <w:pPr>
        <w:ind w:left="426"/>
        <w:jc w:val="both"/>
        <w:rPr>
          <w:rFonts w:asciiTheme="majorHAnsi" w:hAnsiTheme="majorHAnsi"/>
        </w:rPr>
      </w:pPr>
    </w:p>
    <w:p w14:paraId="76964F72" w14:textId="77777777" w:rsidR="00607E7D" w:rsidRPr="00200389" w:rsidRDefault="00607E7D" w:rsidP="00607E7D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§5</w:t>
      </w:r>
    </w:p>
    <w:p w14:paraId="7F72BDD3" w14:textId="506C8299" w:rsidR="00607E7D" w:rsidRDefault="00607E7D" w:rsidP="00607E7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W razie naruszenia przez Cedenta któregokolwiek z postanowień niniejszej umowy, pomimo wyznaczenia Cedentowi dodatkowego terminu na piśmie, z zastrzeżeniem </w:t>
      </w:r>
      <w:r w:rsidRPr="00200389">
        <w:rPr>
          <w:rFonts w:asciiTheme="majorHAnsi" w:hAnsiTheme="majorHAnsi"/>
        </w:rPr>
        <w:lastRenderedPageBreak/>
        <w:t>innych uprawni</w:t>
      </w:r>
      <w:r w:rsidR="00BF0E89">
        <w:rPr>
          <w:rFonts w:asciiTheme="majorHAnsi" w:hAnsiTheme="majorHAnsi"/>
        </w:rPr>
        <w:t>eń wynikających z Umowy</w:t>
      </w:r>
      <w:r w:rsidRPr="00200389">
        <w:rPr>
          <w:rFonts w:asciiTheme="majorHAnsi" w:hAnsiTheme="majorHAnsi"/>
        </w:rPr>
        <w:t xml:space="preserve"> lub obowiązujących przepisów Cesjonariuszowi będzie przysługiwało pr</w:t>
      </w:r>
      <w:r w:rsidR="00BF0E89">
        <w:rPr>
          <w:rFonts w:asciiTheme="majorHAnsi" w:hAnsiTheme="majorHAnsi"/>
        </w:rPr>
        <w:t>awo wypowiedzenia Umowy</w:t>
      </w:r>
      <w:r w:rsidRPr="00200389">
        <w:rPr>
          <w:rFonts w:asciiTheme="majorHAnsi" w:hAnsiTheme="majorHAnsi"/>
        </w:rPr>
        <w:t xml:space="preserve"> ze skutkiem natychmiastowym ze skutkami w niej opisanymi, oraz prawo skorzystania z ustanowionej cesji i/lub z innych zabezpieczeń.</w:t>
      </w:r>
    </w:p>
    <w:p w14:paraId="6DDB0551" w14:textId="77777777" w:rsidR="00BF0E89" w:rsidRPr="00200389" w:rsidRDefault="00BF0E89" w:rsidP="00607E7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lang w:eastAsia="pl-PL"/>
        </w:rPr>
      </w:pPr>
    </w:p>
    <w:p w14:paraId="6FE939C4" w14:textId="77777777" w:rsidR="00607E7D" w:rsidRPr="00200389" w:rsidRDefault="00607E7D" w:rsidP="00607E7D">
      <w:pPr>
        <w:autoSpaceDE w:val="0"/>
        <w:autoSpaceDN w:val="0"/>
        <w:adjustRightInd w:val="0"/>
        <w:jc w:val="center"/>
        <w:rPr>
          <w:rFonts w:asciiTheme="majorHAnsi" w:eastAsia="Times New Roman" w:hAnsiTheme="majorHAnsi"/>
          <w:bCs/>
          <w:lang w:eastAsia="pl-PL"/>
        </w:rPr>
      </w:pPr>
      <w:r w:rsidRPr="00200389">
        <w:rPr>
          <w:rFonts w:asciiTheme="majorHAnsi" w:eastAsia="Times New Roman" w:hAnsiTheme="majorHAnsi"/>
          <w:bCs/>
          <w:lang w:eastAsia="pl-PL"/>
        </w:rPr>
        <w:t>§ 6</w:t>
      </w:r>
    </w:p>
    <w:p w14:paraId="615A069E" w14:textId="77777777" w:rsidR="00607E7D" w:rsidRPr="00200389" w:rsidRDefault="00607E7D" w:rsidP="00607E7D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</w:rPr>
        <w:t>Całkowita spłata zadłużenia wobec Cesjonariusza powoduje, iż z tym dniem następuje powrotne przejście praw z umów, o których mowa w § 2 ust. 1 na Cedenta i wygaśnięcie niniejszej umowy przelewu, na potwierdzenie czego Cesjonariusz prześle Cedentowi oraz […] stosowne zaświadczenie.</w:t>
      </w:r>
    </w:p>
    <w:p w14:paraId="55BCC353" w14:textId="77777777" w:rsidR="00607E7D" w:rsidRPr="00200389" w:rsidRDefault="00607E7D" w:rsidP="00607E7D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>§7</w:t>
      </w:r>
    </w:p>
    <w:p w14:paraId="459E1E85" w14:textId="77777777" w:rsidR="00607E7D" w:rsidRPr="00200389" w:rsidRDefault="00607E7D" w:rsidP="00607E7D">
      <w:pPr>
        <w:pStyle w:val="Akapitzlist"/>
        <w:numPr>
          <w:ilvl w:val="0"/>
          <w:numId w:val="49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>Wszelkie zmiany umowy wymagają formy pisemnej pod rygorem nieważności.</w:t>
      </w:r>
    </w:p>
    <w:p w14:paraId="5E05A636" w14:textId="77777777" w:rsidR="00607E7D" w:rsidRPr="00200389" w:rsidRDefault="00607E7D" w:rsidP="00607E7D">
      <w:pPr>
        <w:pStyle w:val="Akapitzlist"/>
        <w:numPr>
          <w:ilvl w:val="0"/>
          <w:numId w:val="49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>Strony są zobowiązane</w:t>
      </w:r>
      <w:r w:rsidRPr="00200389">
        <w:rPr>
          <w:rFonts w:asciiTheme="majorHAnsi" w:hAnsiTheme="majorHAnsi" w:cs="Arial"/>
          <w:szCs w:val="24"/>
        </w:rPr>
        <w:t xml:space="preserve"> </w:t>
      </w:r>
      <w:r w:rsidRPr="00200389">
        <w:rPr>
          <w:rFonts w:asciiTheme="majorHAnsi" w:hAnsiTheme="majorHAnsi"/>
          <w:szCs w:val="24"/>
          <w:lang w:eastAsia="ar-SA"/>
        </w:rPr>
        <w:t>do pisemnego informowania o zmianie swojego adresu (a w przypadku podania kilku adresów – adresu do korespondencji), pod rygorem uznania pisma nieodebranego z jakiejkolwiek przyczyny, wysłanego na ostatni znany danej Stronie adres, za skutecznie doręczone</w:t>
      </w:r>
      <w:r w:rsidRPr="00200389">
        <w:rPr>
          <w:rFonts w:asciiTheme="majorHAnsi" w:hAnsiTheme="majorHAnsi" w:cs="Times New Roman"/>
          <w:szCs w:val="24"/>
        </w:rPr>
        <w:t>.</w:t>
      </w:r>
    </w:p>
    <w:p w14:paraId="19C653EA" w14:textId="77777777" w:rsidR="00607E7D" w:rsidRPr="00200389" w:rsidRDefault="00607E7D" w:rsidP="00607E7D">
      <w:pPr>
        <w:pStyle w:val="Akapitzlist"/>
        <w:numPr>
          <w:ilvl w:val="0"/>
          <w:numId w:val="49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>Spory wynikłe z niniejszej Umowy rozstrzygać będzie właściwy rzeczowo sąd powszechny miejsca siedziby Cesjonariusza.</w:t>
      </w:r>
    </w:p>
    <w:p w14:paraId="688DF9DE" w14:textId="58B6E922" w:rsidR="00607E7D" w:rsidRPr="00200389" w:rsidRDefault="00607E7D" w:rsidP="00607E7D">
      <w:pPr>
        <w:pStyle w:val="Akapitzlist"/>
        <w:numPr>
          <w:ilvl w:val="0"/>
          <w:numId w:val="49"/>
        </w:numPr>
        <w:spacing w:after="0" w:line="276" w:lineRule="auto"/>
        <w:rPr>
          <w:rFonts w:asciiTheme="majorHAnsi" w:hAnsiTheme="majorHAnsi" w:cs="Times New Roman"/>
          <w:szCs w:val="24"/>
        </w:rPr>
      </w:pPr>
      <w:r w:rsidRPr="00200389">
        <w:rPr>
          <w:rFonts w:asciiTheme="majorHAnsi" w:hAnsiTheme="majorHAnsi" w:cs="Times New Roman"/>
          <w:szCs w:val="24"/>
        </w:rPr>
        <w:t xml:space="preserve">Umowę sporządzono </w:t>
      </w:r>
      <w:r w:rsidR="00BF0E89">
        <w:rPr>
          <w:rFonts w:asciiTheme="majorHAnsi" w:hAnsiTheme="majorHAnsi"/>
          <w:szCs w:val="24"/>
        </w:rPr>
        <w:t>w 2</w:t>
      </w:r>
      <w:r w:rsidRPr="00200389">
        <w:rPr>
          <w:rFonts w:asciiTheme="majorHAnsi" w:hAnsiTheme="majorHAnsi"/>
          <w:szCs w:val="24"/>
        </w:rPr>
        <w:t xml:space="preserve"> jednobrzmiących egzemplarzach, po jednym dla każdej ze Stron  oraz jednym dla […]</w:t>
      </w:r>
      <w:r w:rsidRPr="00200389">
        <w:rPr>
          <w:rFonts w:asciiTheme="majorHAnsi" w:hAnsiTheme="majorHAnsi" w:cs="Times New Roman"/>
          <w:szCs w:val="24"/>
        </w:rPr>
        <w:t>.</w:t>
      </w:r>
    </w:p>
    <w:p w14:paraId="29B7ACE4" w14:textId="77777777" w:rsidR="00607E7D" w:rsidRPr="00200389" w:rsidRDefault="00607E7D" w:rsidP="00607E7D">
      <w:pPr>
        <w:pStyle w:val="Akapitzlist"/>
        <w:spacing w:after="0" w:line="276" w:lineRule="auto"/>
        <w:ind w:left="426"/>
        <w:rPr>
          <w:rFonts w:asciiTheme="majorHAnsi" w:hAnsiTheme="majorHAnsi" w:cs="Times New Roman"/>
          <w:szCs w:val="24"/>
        </w:rPr>
      </w:pPr>
    </w:p>
    <w:p w14:paraId="0670683F" w14:textId="77777777" w:rsidR="00607E7D" w:rsidRPr="00200389" w:rsidRDefault="00607E7D" w:rsidP="00607E7D">
      <w:pPr>
        <w:rPr>
          <w:rFonts w:asciiTheme="majorHAnsi" w:hAnsiTheme="majorHAnsi"/>
          <w:b/>
        </w:rPr>
      </w:pPr>
    </w:p>
    <w:p w14:paraId="215BDBF5" w14:textId="77777777" w:rsidR="00607E7D" w:rsidRPr="00200389" w:rsidRDefault="00607E7D" w:rsidP="00607E7D">
      <w:pPr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Cesjonariusz</w:t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</w:r>
      <w:r w:rsidRPr="00200389">
        <w:rPr>
          <w:rFonts w:asciiTheme="majorHAnsi" w:hAnsiTheme="majorHAnsi"/>
          <w:b/>
        </w:rPr>
        <w:tab/>
        <w:t>Cedent</w:t>
      </w:r>
    </w:p>
    <w:p w14:paraId="5C11F9C7" w14:textId="77777777" w:rsidR="00607E7D" w:rsidRDefault="00607E7D" w:rsidP="00607E7D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8A834D7" w14:textId="77777777" w:rsidR="00607E7D" w:rsidRPr="00200389" w:rsidRDefault="00607E7D" w:rsidP="00607E7D">
      <w:pPr>
        <w:pStyle w:val="Bezodstpw"/>
        <w:spacing w:line="276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00389">
        <w:rPr>
          <w:rFonts w:asciiTheme="majorHAnsi" w:hAnsiTheme="majorHAnsi" w:cs="Times New Roman"/>
          <w:b/>
          <w:bCs/>
          <w:sz w:val="24"/>
          <w:szCs w:val="24"/>
        </w:rPr>
        <w:t>Dane osób upoważnionych do podpisania umowy w imieniu Cedenta:</w:t>
      </w:r>
    </w:p>
    <w:p w14:paraId="27FFE503" w14:textId="77777777" w:rsidR="00607E7D" w:rsidRPr="00200389" w:rsidRDefault="00607E7D" w:rsidP="00607E7D">
      <w:pPr>
        <w:pStyle w:val="Bezodstpw"/>
        <w:numPr>
          <w:ilvl w:val="3"/>
          <w:numId w:val="48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 xml:space="preserve">Imię, nazwisko, </w:t>
      </w:r>
      <w:r w:rsidRPr="00246A0E">
        <w:rPr>
          <w:rFonts w:asciiTheme="majorHAnsi" w:hAnsiTheme="majorHAnsi" w:cs="Times New Roman"/>
          <w:i/>
          <w:sz w:val="24"/>
          <w:szCs w:val="24"/>
        </w:rPr>
        <w:t>stanowisko</w:t>
      </w:r>
      <w:r w:rsidRPr="00200389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7C1AACFE" w14:textId="77777777" w:rsidR="00BF0E89" w:rsidRDefault="00BF0E89" w:rsidP="00607E7D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15C4D698" w14:textId="04EDCD9C" w:rsidR="00607E7D" w:rsidRPr="00200389" w:rsidRDefault="00607E7D" w:rsidP="00BF0E89">
      <w:pPr>
        <w:pStyle w:val="Bezodstpw"/>
        <w:numPr>
          <w:ilvl w:val="3"/>
          <w:numId w:val="48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PESEL:............................................................................................................</w:t>
      </w:r>
    </w:p>
    <w:p w14:paraId="3B694B81" w14:textId="77777777" w:rsidR="00607E7D" w:rsidRPr="00200389" w:rsidRDefault="00607E7D" w:rsidP="00607E7D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14:paraId="518255E0" w14:textId="77777777" w:rsidR="00607E7D" w:rsidRPr="00200389" w:rsidRDefault="00607E7D" w:rsidP="00607E7D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10254D31" w14:textId="77777777" w:rsidR="00607E7D" w:rsidRPr="00200389" w:rsidRDefault="00607E7D" w:rsidP="00607E7D">
      <w:pPr>
        <w:pStyle w:val="Bezodstpw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020F09FA" w14:textId="77777777" w:rsidR="00607E7D" w:rsidRPr="00200389" w:rsidRDefault="00607E7D" w:rsidP="00607E7D">
      <w:pPr>
        <w:pStyle w:val="Bezodstpw"/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Pr="00200389">
        <w:rPr>
          <w:rFonts w:asciiTheme="majorHAnsi" w:hAnsiTheme="majorHAnsi" w:cs="Times New Roman"/>
          <w:sz w:val="24"/>
          <w:szCs w:val="24"/>
        </w:rPr>
        <w:t xml:space="preserve">Imię, nazwisko, </w:t>
      </w:r>
      <w:r w:rsidRPr="00246A0E">
        <w:rPr>
          <w:rFonts w:asciiTheme="majorHAnsi" w:hAnsiTheme="majorHAnsi" w:cs="Times New Roman"/>
          <w:i/>
          <w:sz w:val="24"/>
          <w:szCs w:val="24"/>
        </w:rPr>
        <w:t>stanowisko</w:t>
      </w:r>
      <w:r w:rsidRPr="00200389">
        <w:rPr>
          <w:rFonts w:asciiTheme="majorHAnsi" w:hAnsiTheme="majorHAnsi" w:cs="Times New Roman"/>
          <w:sz w:val="24"/>
          <w:szCs w:val="24"/>
        </w:rPr>
        <w:t>:....................................................................</w:t>
      </w:r>
    </w:p>
    <w:p w14:paraId="15FE5FA4" w14:textId="6CEFE058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A7C350" w14:textId="74E1E384" w:rsidR="00607E7D" w:rsidRPr="00200389" w:rsidRDefault="00607E7D" w:rsidP="00BF0E89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PESEL:............................................................................................................</w:t>
      </w:r>
    </w:p>
    <w:p w14:paraId="70FCAF66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8E1C601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........................................................................</w:t>
      </w:r>
    </w:p>
    <w:p w14:paraId="7875E834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(podpis)</w:t>
      </w:r>
    </w:p>
    <w:p w14:paraId="5E5A1CE8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13E099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[…]</w:t>
      </w:r>
    </w:p>
    <w:p w14:paraId="0F9C3224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63C3969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Poświadczam, że sprawdzono tożsamość osoby/osób zawierającej/ych umowę w imieniu Cedenta oraz że podpis/y został/y złożony/e w mojej obecności</w:t>
      </w:r>
    </w:p>
    <w:p w14:paraId="7F736308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8AB2DB5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0389">
        <w:rPr>
          <w:rFonts w:asciiTheme="majorHAnsi" w:hAnsiTheme="majorHAnsi" w:cs="Times New Roman"/>
          <w:sz w:val="24"/>
          <w:szCs w:val="24"/>
        </w:rPr>
        <w:t>………...........................……………………………....................</w:t>
      </w:r>
    </w:p>
    <w:p w14:paraId="2A053FB6" w14:textId="77777777" w:rsidR="00607E7D" w:rsidRPr="00200389" w:rsidRDefault="00607E7D" w:rsidP="00607E7D">
      <w:pPr>
        <w:pStyle w:val="Bezodstpw"/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Pr="00200389">
        <w:rPr>
          <w:rFonts w:asciiTheme="majorHAnsi" w:hAnsiTheme="majorHAnsi" w:cs="Times New Roman"/>
          <w:sz w:val="24"/>
          <w:szCs w:val="24"/>
        </w:rPr>
        <w:t>zytelny podpis upoważnionego pracownika</w:t>
      </w:r>
    </w:p>
    <w:p w14:paraId="266A037C" w14:textId="77777777" w:rsidR="00607E7D" w:rsidRPr="00200389" w:rsidRDefault="00607E7D" w:rsidP="00607E7D">
      <w:pPr>
        <w:spacing w:after="120"/>
        <w:jc w:val="both"/>
        <w:rPr>
          <w:rFonts w:asciiTheme="majorHAnsi" w:eastAsia="Times New Roman" w:hAnsiTheme="majorHAnsi"/>
          <w:lang w:eastAsia="pl-PL"/>
        </w:rPr>
      </w:pPr>
    </w:p>
    <w:p w14:paraId="4C1461C5" w14:textId="3B929137" w:rsidR="00607E7D" w:rsidRPr="00200389" w:rsidRDefault="00607E7D" w:rsidP="00607E7D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200389">
        <w:rPr>
          <w:rFonts w:asciiTheme="majorHAnsi" w:eastAsia="Times New Roman" w:hAnsiTheme="majorHAnsi"/>
          <w:lang w:eastAsia="pl-PL"/>
        </w:rPr>
        <w:t xml:space="preserve">Działając w imieniu i na rzecz […] potwierdzamy przyjęcie do wiadomości i realizacji przelew wszelkich wierzytelności  przysługujących […] i wynikających lub mogących wynikać z umowy […] </w:t>
      </w:r>
      <w:r w:rsidR="00BF0E89">
        <w:rPr>
          <w:rFonts w:asciiTheme="majorHAnsi" w:eastAsia="Times New Roman" w:hAnsiTheme="majorHAnsi"/>
          <w:b/>
          <w:lang w:eastAsia="pl-PL"/>
        </w:rPr>
        <w:t>&lt;numer</w:t>
      </w:r>
      <w:r w:rsidRPr="00200389">
        <w:rPr>
          <w:rFonts w:asciiTheme="majorHAnsi" w:eastAsia="Times New Roman" w:hAnsiTheme="majorHAnsi"/>
          <w:lang w:eastAsia="pl-PL"/>
        </w:rPr>
        <w:t xml:space="preserve"> zawartej w dniu […] z […], oraz zobowiązujemy się do przekazywa</w:t>
      </w:r>
      <w:r>
        <w:rPr>
          <w:rFonts w:asciiTheme="majorHAnsi" w:eastAsia="Times New Roman" w:hAnsiTheme="majorHAnsi"/>
          <w:lang w:eastAsia="pl-PL"/>
        </w:rPr>
        <w:t>nia wszelkich wypłat z tytułu w</w:t>
      </w:r>
      <w:r w:rsidRPr="00200389">
        <w:rPr>
          <w:rFonts w:asciiTheme="majorHAnsi" w:eastAsia="Times New Roman" w:hAnsiTheme="majorHAnsi"/>
          <w:lang w:eastAsia="pl-PL"/>
        </w:rPr>
        <w:t>w</w:t>
      </w:r>
      <w:r>
        <w:rPr>
          <w:rFonts w:asciiTheme="majorHAnsi" w:eastAsia="Times New Roman" w:hAnsiTheme="majorHAnsi"/>
          <w:lang w:eastAsia="pl-PL"/>
        </w:rPr>
        <w:t>.</w:t>
      </w:r>
      <w:r w:rsidRPr="00200389">
        <w:rPr>
          <w:rFonts w:asciiTheme="majorHAnsi" w:eastAsia="Times New Roman" w:hAnsiTheme="majorHAnsi"/>
          <w:lang w:eastAsia="pl-PL"/>
        </w:rPr>
        <w:t xml:space="preserve"> umowy należnych […] przelewem na wskazany </w:t>
      </w:r>
      <w:r>
        <w:rPr>
          <w:rFonts w:asciiTheme="majorHAnsi" w:eastAsia="Times New Roman" w:hAnsiTheme="majorHAnsi"/>
          <w:lang w:eastAsia="pl-PL"/>
        </w:rPr>
        <w:t>odrębnie</w:t>
      </w:r>
      <w:r w:rsidRPr="00200389">
        <w:rPr>
          <w:rFonts w:asciiTheme="majorHAnsi" w:eastAsia="Times New Roman" w:hAnsiTheme="majorHAnsi"/>
          <w:lang w:eastAsia="pl-PL"/>
        </w:rPr>
        <w:t xml:space="preserve"> rachunek bankowy Wrocławskiej Agencji Rozwoju Regionalnego S.A. we Wrocławiu, o ile nie otrzymamy w tym zakresie uprzednio odmiennego oświadczenia Wrocławskiej Agencji Rozwoju Regionalnego S.A. we Wrocławiu złożonego pod rygorem nieważności na piśmie.</w:t>
      </w:r>
    </w:p>
    <w:p w14:paraId="44F7A579" w14:textId="77777777" w:rsidR="00607E7D" w:rsidRPr="00200389" w:rsidRDefault="00607E7D" w:rsidP="00607E7D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200389" w:rsidDel="00420C4F">
        <w:rPr>
          <w:rFonts w:asciiTheme="majorHAnsi" w:eastAsia="Times New Roman" w:hAnsiTheme="majorHAnsi"/>
          <w:lang w:eastAsia="pl-PL"/>
        </w:rPr>
        <w:t xml:space="preserve"> </w:t>
      </w:r>
      <w:r w:rsidRPr="00200389">
        <w:rPr>
          <w:rFonts w:asciiTheme="majorHAnsi" w:eastAsia="Times New Roman" w:hAnsiTheme="majorHAnsi"/>
          <w:lang w:eastAsia="pl-PL"/>
        </w:rPr>
        <w:t>[…], dnia […]</w:t>
      </w:r>
    </w:p>
    <w:p w14:paraId="6B93E3CD" w14:textId="77777777" w:rsidR="00607E7D" w:rsidRPr="00200389" w:rsidRDefault="00607E7D" w:rsidP="00607E7D">
      <w:pPr>
        <w:spacing w:after="120"/>
        <w:jc w:val="both"/>
        <w:rPr>
          <w:rFonts w:asciiTheme="majorHAnsi" w:eastAsia="Times New Roman" w:hAnsiTheme="majorHAnsi"/>
          <w:lang w:eastAsia="pl-PL"/>
        </w:rPr>
      </w:pP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>................................</w:t>
      </w:r>
      <w:r>
        <w:rPr>
          <w:rFonts w:asciiTheme="majorHAnsi" w:eastAsia="Times New Roman" w:hAnsiTheme="majorHAnsi"/>
          <w:lang w:eastAsia="pl-PL"/>
        </w:rPr>
        <w:t>..............</w:t>
      </w:r>
      <w:r w:rsidRPr="00200389">
        <w:rPr>
          <w:rFonts w:asciiTheme="majorHAnsi" w:eastAsia="Times New Roman" w:hAnsiTheme="majorHAnsi"/>
          <w:lang w:eastAsia="pl-PL"/>
        </w:rPr>
        <w:t>...................................................</w:t>
      </w:r>
    </w:p>
    <w:p w14:paraId="23972F4D" w14:textId="77777777" w:rsidR="00607E7D" w:rsidRPr="00200389" w:rsidRDefault="00607E7D" w:rsidP="00607E7D">
      <w:pPr>
        <w:spacing w:after="120"/>
        <w:ind w:left="3540" w:firstLine="708"/>
        <w:jc w:val="both"/>
        <w:rPr>
          <w:rFonts w:asciiTheme="majorHAnsi" w:hAnsiTheme="majorHAnsi"/>
        </w:rPr>
      </w:pPr>
      <w:r w:rsidRPr="00200389">
        <w:rPr>
          <w:rFonts w:asciiTheme="majorHAnsi" w:eastAsia="Times New Roman" w:hAnsiTheme="majorHAnsi"/>
          <w:lang w:eastAsia="pl-PL"/>
        </w:rPr>
        <w:t xml:space="preserve">(stempel firmowy i podpisy osób działających </w:t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</w:r>
      <w:r w:rsidRPr="00200389">
        <w:rPr>
          <w:rFonts w:asciiTheme="majorHAnsi" w:eastAsia="Times New Roman" w:hAnsiTheme="majorHAnsi"/>
          <w:lang w:eastAsia="pl-PL"/>
        </w:rPr>
        <w:tab/>
        <w:t xml:space="preserve">w imieniu […])  </w:t>
      </w:r>
    </w:p>
    <w:p w14:paraId="79FE7250" w14:textId="77777777" w:rsidR="00607E7D" w:rsidRPr="00200389" w:rsidRDefault="00607E7D" w:rsidP="00607E7D">
      <w:pPr>
        <w:jc w:val="both"/>
        <w:rPr>
          <w:rFonts w:asciiTheme="majorHAnsi" w:hAnsiTheme="majorHAnsi"/>
        </w:rPr>
      </w:pPr>
    </w:p>
    <w:p w14:paraId="0A76694E" w14:textId="3D328008" w:rsidR="00607E7D" w:rsidRPr="00BF0E89" w:rsidRDefault="00607E7D" w:rsidP="00BF0E89">
      <w:pPr>
        <w:rPr>
          <w:rFonts w:asciiTheme="majorHAnsi" w:hAnsiTheme="majorHAnsi"/>
          <w:b/>
        </w:rPr>
      </w:pPr>
    </w:p>
    <w:sectPr w:rsidR="00607E7D" w:rsidRPr="00BF0E89" w:rsidSect="00F65FBF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142" w:right="1418" w:bottom="1985" w:left="1418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0A3D23" w:rsidRDefault="000A3D23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0A3D23" w:rsidRDefault="000A3D23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;Times New Rom">
    <w:altName w:val="Times New Roman"/>
    <w:panose1 w:val="00000000000000000000"/>
    <w:charset w:val="00"/>
    <w:family w:val="roman"/>
    <w:notTrueType/>
    <w:pitch w:val="default"/>
  </w:font>
  <w:font w:name="TimesNewRomanPS-BoldMT;Times 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555" w14:textId="77777777" w:rsidR="00F26398" w:rsidRDefault="00F26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EE85" w14:textId="77777777" w:rsidR="00F26398" w:rsidRDefault="00F26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99B" w14:textId="77777777" w:rsidR="00F26398" w:rsidRDefault="00F2639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FDD5" w14:textId="77777777" w:rsidR="000A3D23" w:rsidRDefault="000A3D23" w:rsidP="00EA71C4">
    <w:pPr>
      <w:pStyle w:val="Stopk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31670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F7F14B" w14:textId="77777777" w:rsidR="000A3D23" w:rsidRDefault="000A3D23" w:rsidP="00A20446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A20446">
              <w:rPr>
                <w:sz w:val="18"/>
                <w:szCs w:val="18"/>
              </w:rPr>
              <w:t xml:space="preserve">Strona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PAGE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BF0E89">
              <w:rPr>
                <w:b/>
                <w:bCs/>
                <w:noProof/>
                <w:sz w:val="18"/>
                <w:szCs w:val="18"/>
              </w:rPr>
              <w:t>7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  <w:r w:rsidRPr="00A20446">
              <w:rPr>
                <w:sz w:val="18"/>
                <w:szCs w:val="18"/>
              </w:rPr>
              <w:t xml:space="preserve"> z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NUMPAGES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BF0E89">
              <w:rPr>
                <w:b/>
                <w:bCs/>
                <w:noProof/>
                <w:sz w:val="18"/>
                <w:szCs w:val="18"/>
              </w:rPr>
              <w:t>11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</w:p>
          <w:p w14:paraId="54F0A4FC" w14:textId="77777777" w:rsidR="000A3D23" w:rsidRPr="00A20446" w:rsidRDefault="00F26398" w:rsidP="00A20446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2EF6301D" w14:textId="77777777" w:rsidR="000A3D23" w:rsidRDefault="000A3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0A3D23" w:rsidRDefault="000A3D23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0A3D23" w:rsidRDefault="000A3D23" w:rsidP="0096797F">
      <w:pPr>
        <w:spacing w:line="240" w:lineRule="auto"/>
      </w:pPr>
      <w:r>
        <w:continuationSeparator/>
      </w:r>
    </w:p>
  </w:footnote>
  <w:footnote w:id="1">
    <w:p w14:paraId="2044AE12" w14:textId="77777777" w:rsidR="000C36CB" w:rsidRDefault="000C36CB" w:rsidP="000C36CB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wspólności majątkowej małżeńskiej umowę zawierają małżonkowie.</w:t>
      </w:r>
    </w:p>
  </w:footnote>
  <w:footnote w:id="2">
    <w:p w14:paraId="64A190CD" w14:textId="77777777" w:rsidR="000C36CB" w:rsidRDefault="000C36CB" w:rsidP="000C36CB">
      <w:pPr>
        <w:pStyle w:val="Tekstprzypisudolnego"/>
      </w:pPr>
      <w:r>
        <w:rPr>
          <w:rStyle w:val="Odwoanieprzypisudolnego"/>
        </w:rPr>
        <w:footnoteRef/>
      </w:r>
      <w:r>
        <w:t xml:space="preserve"> Dotyczy pojazdów; w pozostałych przypadkach wykreślić.</w:t>
      </w:r>
    </w:p>
  </w:footnote>
  <w:footnote w:id="3">
    <w:p w14:paraId="253CE68C" w14:textId="77777777" w:rsidR="000C36CB" w:rsidRDefault="000C36CB" w:rsidP="000C36CB">
      <w:pPr>
        <w:pStyle w:val="Tekstprzypisudolnego"/>
      </w:pPr>
      <w:r>
        <w:rPr>
          <w:rStyle w:val="Odwoanieprzypisudolnego"/>
        </w:rPr>
        <w:footnoteRef/>
      </w:r>
      <w:r>
        <w:t xml:space="preserve"> W przypadku pojazdów wykreślić cały ustęp.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3621" w14:textId="77777777" w:rsidR="00F26398" w:rsidRDefault="00F2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CD63" w14:textId="76F68FAA" w:rsidR="00F26398" w:rsidRDefault="00F26398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6BF2647E" wp14:editId="4D0619CD">
          <wp:extent cx="575310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7A6B" w14:textId="30D66EE8" w:rsidR="00F26398" w:rsidRDefault="00F26398">
    <w:pPr>
      <w:pStyle w:val="Nagwek"/>
    </w:pPr>
    <w:r>
      <w:rPr>
        <w:rFonts w:ascii="Cambria" w:hAnsi="Cambria"/>
        <w:b/>
        <w:noProof/>
      </w:rPr>
      <w:drawing>
        <wp:inline distT="0" distB="0" distL="0" distR="0" wp14:anchorId="2D697C38" wp14:editId="42CF4430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71C3" w14:textId="77777777" w:rsidR="000A3D23" w:rsidRPr="00241175" w:rsidRDefault="000A3D23" w:rsidP="00A20446">
    <w:pPr>
      <w:tabs>
        <w:tab w:val="center" w:pos="4536"/>
        <w:tab w:val="left" w:pos="4678"/>
        <w:tab w:val="left" w:pos="7655"/>
        <w:tab w:val="right" w:pos="9498"/>
      </w:tabs>
      <w:spacing w:line="240" w:lineRule="auto"/>
      <w:ind w:left="-426" w:right="-428"/>
      <w:jc w:val="both"/>
      <w:rPr>
        <w:spacing w:val="-6"/>
        <w:sz w:val="16"/>
        <w:szCs w:val="16"/>
      </w:rPr>
    </w:pPr>
    <w:r w:rsidRPr="00BA0C68">
      <w:rPr>
        <w:rFonts w:ascii="Calibri" w:eastAsia="Calibri" w:hAnsi="Calibri"/>
        <w:color w:val="1D1D1D"/>
        <w:sz w:val="18"/>
        <w:szCs w:val="18"/>
      </w:rPr>
      <w:t xml:space="preserve">   </w:t>
    </w:r>
  </w:p>
  <w:p w14:paraId="24FF1B2F" w14:textId="77777777" w:rsidR="000A3D23" w:rsidRPr="00223759" w:rsidRDefault="000A3D23" w:rsidP="00A30720">
    <w:pPr>
      <w:tabs>
        <w:tab w:val="left" w:pos="567"/>
      </w:tabs>
      <w:spacing w:line="240" w:lineRule="auto"/>
      <w:ind w:left="568" w:right="-425" w:hanging="1702"/>
      <w:jc w:val="center"/>
      <w:rPr>
        <w:rFonts w:ascii="Calibri" w:eastAsia="Calibri" w:hAnsi="Calibri"/>
        <w:color w:val="1D1D1D"/>
        <w:spacing w:val="-20"/>
        <w:sz w:val="16"/>
        <w:szCs w:val="16"/>
      </w:rPr>
    </w:pPr>
    <w:r>
      <w:rPr>
        <w:rFonts w:ascii="Calibri" w:eastAsia="Calibri" w:hAnsi="Calibri"/>
        <w:color w:val="1D1D1D"/>
        <w:sz w:val="18"/>
        <w:szCs w:val="18"/>
      </w:rPr>
      <w:t xml:space="preserve">                 </w:t>
    </w:r>
  </w:p>
  <w:p w14:paraId="69C2AFA4" w14:textId="77777777" w:rsidR="000A3D23" w:rsidRDefault="000A3D23" w:rsidP="00A204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C76276" wp14:editId="38193716">
              <wp:simplePos x="0" y="0"/>
              <wp:positionH relativeFrom="column">
                <wp:posOffset>-233680</wp:posOffset>
              </wp:positionH>
              <wp:positionV relativeFrom="paragraph">
                <wp:posOffset>710565</wp:posOffset>
              </wp:positionV>
              <wp:extent cx="693420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75B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8.4pt;margin-top:55.9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G6OwIAAFAEAAAOAAAAZHJzL2Uyb0RvYy54bWysVMuO2jAU3VfqP1jeQxImU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62B4" w14:textId="77777777" w:rsidR="000A3D23" w:rsidRDefault="000A3D23" w:rsidP="00A20446">
    <w:pPr>
      <w:pStyle w:val="Nagwek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000004E"/>
    <w:multiLevelType w:val="hybridMultilevel"/>
    <w:tmpl w:val="704E1D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A"/>
    <w:multiLevelType w:val="hybridMultilevel"/>
    <w:tmpl w:val="1849C29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E"/>
    <w:multiLevelType w:val="hybridMultilevel"/>
    <w:tmpl w:val="2A6DE80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FF5711"/>
    <w:multiLevelType w:val="hybridMultilevel"/>
    <w:tmpl w:val="BBEA7CA8"/>
    <w:lvl w:ilvl="0" w:tplc="F9C49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1106B38"/>
    <w:multiLevelType w:val="hybridMultilevel"/>
    <w:tmpl w:val="2238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754BC"/>
    <w:multiLevelType w:val="multilevel"/>
    <w:tmpl w:val="927C19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E61F4A"/>
    <w:multiLevelType w:val="hybridMultilevel"/>
    <w:tmpl w:val="269C9916"/>
    <w:lvl w:ilvl="0" w:tplc="BC50B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34E61"/>
    <w:multiLevelType w:val="hybridMultilevel"/>
    <w:tmpl w:val="3752A08A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D6E6951"/>
    <w:multiLevelType w:val="multilevel"/>
    <w:tmpl w:val="4EBC002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EDE1859"/>
    <w:multiLevelType w:val="hybridMultilevel"/>
    <w:tmpl w:val="71F2BB2A"/>
    <w:lvl w:ilvl="0" w:tplc="ABDE03A6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E1CE6"/>
    <w:multiLevelType w:val="hybridMultilevel"/>
    <w:tmpl w:val="B7DA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45221D"/>
    <w:multiLevelType w:val="hybridMultilevel"/>
    <w:tmpl w:val="C642727E"/>
    <w:lvl w:ilvl="0" w:tplc="63483DAA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C4FFE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B5189D"/>
    <w:multiLevelType w:val="hybridMultilevel"/>
    <w:tmpl w:val="102838A0"/>
    <w:lvl w:ilvl="0" w:tplc="C25E0B6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14BB75F1"/>
    <w:multiLevelType w:val="hybridMultilevel"/>
    <w:tmpl w:val="5DDC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21159"/>
    <w:multiLevelType w:val="hybridMultilevel"/>
    <w:tmpl w:val="8D3C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6295F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51941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8E23A30"/>
    <w:multiLevelType w:val="hybridMultilevel"/>
    <w:tmpl w:val="1D3CF49E"/>
    <w:lvl w:ilvl="0" w:tplc="71BCD3A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19E5293D"/>
    <w:multiLevelType w:val="multilevel"/>
    <w:tmpl w:val="612400B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1DD11AAF"/>
    <w:multiLevelType w:val="hybridMultilevel"/>
    <w:tmpl w:val="C30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E0F2F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FB106D5"/>
    <w:multiLevelType w:val="hybridMultilevel"/>
    <w:tmpl w:val="D12E4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C138E5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21FB4689"/>
    <w:multiLevelType w:val="hybridMultilevel"/>
    <w:tmpl w:val="4BE4D206"/>
    <w:lvl w:ilvl="0" w:tplc="38C2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2CF1717"/>
    <w:multiLevelType w:val="hybridMultilevel"/>
    <w:tmpl w:val="EA52E2FA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F61861"/>
    <w:multiLevelType w:val="hybridMultilevel"/>
    <w:tmpl w:val="0722173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26D61088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73CBF"/>
    <w:multiLevelType w:val="hybridMultilevel"/>
    <w:tmpl w:val="5014A13E"/>
    <w:lvl w:ilvl="0" w:tplc="D58A8B42">
      <w:start w:val="1"/>
      <w:numFmt w:val="lowerLetter"/>
      <w:lvlText w:val="%1)"/>
      <w:lvlJc w:val="left"/>
      <w:pPr>
        <w:ind w:left="786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5F7484"/>
    <w:multiLevelType w:val="hybridMultilevel"/>
    <w:tmpl w:val="ED44121E"/>
    <w:lvl w:ilvl="0" w:tplc="5FA0F74A">
      <w:start w:val="1"/>
      <w:numFmt w:val="decimal"/>
      <w:lvlText w:val="%1)"/>
      <w:lvlJc w:val="right"/>
      <w:pPr>
        <w:ind w:left="36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62C0E"/>
    <w:multiLevelType w:val="hybridMultilevel"/>
    <w:tmpl w:val="F990D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A47E6E"/>
    <w:multiLevelType w:val="hybridMultilevel"/>
    <w:tmpl w:val="1B3AE4F2"/>
    <w:lvl w:ilvl="0" w:tplc="F9C49F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2E470554"/>
    <w:multiLevelType w:val="hybridMultilevel"/>
    <w:tmpl w:val="EFA08830"/>
    <w:lvl w:ilvl="0" w:tplc="34109412">
      <w:start w:val="1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65C818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F168C"/>
    <w:multiLevelType w:val="hybridMultilevel"/>
    <w:tmpl w:val="7A94F856"/>
    <w:lvl w:ilvl="0" w:tplc="2AC4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767E2"/>
    <w:multiLevelType w:val="hybridMultilevel"/>
    <w:tmpl w:val="51440B0C"/>
    <w:lvl w:ilvl="0" w:tplc="D53022E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E83C9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562A9D"/>
    <w:multiLevelType w:val="hybridMultilevel"/>
    <w:tmpl w:val="59243580"/>
    <w:lvl w:ilvl="0" w:tplc="5D225B2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345D20C4"/>
    <w:multiLevelType w:val="hybridMultilevel"/>
    <w:tmpl w:val="B26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3665A2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7197314"/>
    <w:multiLevelType w:val="multilevel"/>
    <w:tmpl w:val="1FE63670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73E9"/>
    <w:multiLevelType w:val="hybridMultilevel"/>
    <w:tmpl w:val="1E0AC5A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3" w15:restartNumberingAfterBreak="0">
    <w:nsid w:val="3A133D0E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54" w15:restartNumberingAfterBreak="0">
    <w:nsid w:val="3ABE3A70"/>
    <w:multiLevelType w:val="hybridMultilevel"/>
    <w:tmpl w:val="1DE40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1A0C78"/>
    <w:multiLevelType w:val="hybridMultilevel"/>
    <w:tmpl w:val="D02EEBEA"/>
    <w:lvl w:ilvl="0" w:tplc="2570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CA0080C"/>
    <w:multiLevelType w:val="hybridMultilevel"/>
    <w:tmpl w:val="A91C2D52"/>
    <w:lvl w:ilvl="0" w:tplc="21E6C6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B1EDD"/>
    <w:multiLevelType w:val="hybridMultilevel"/>
    <w:tmpl w:val="9796FEEC"/>
    <w:lvl w:ilvl="0" w:tplc="77707F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146F1A"/>
    <w:multiLevelType w:val="multilevel"/>
    <w:tmpl w:val="1A72FD8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EDB11BF"/>
    <w:multiLevelType w:val="hybridMultilevel"/>
    <w:tmpl w:val="7C4C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B95A20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61" w15:restartNumberingAfterBreak="0">
    <w:nsid w:val="411877A6"/>
    <w:multiLevelType w:val="hybridMultilevel"/>
    <w:tmpl w:val="ED0CAB36"/>
    <w:lvl w:ilvl="0" w:tplc="AC1C56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1BB58E7"/>
    <w:multiLevelType w:val="hybridMultilevel"/>
    <w:tmpl w:val="D2A241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3" w15:restartNumberingAfterBreak="0">
    <w:nsid w:val="420865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43A30C5E"/>
    <w:multiLevelType w:val="multilevel"/>
    <w:tmpl w:val="12B62F5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32733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225A58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63F27FA"/>
    <w:multiLevelType w:val="hybridMultilevel"/>
    <w:tmpl w:val="98D0F656"/>
    <w:lvl w:ilvl="0" w:tplc="29D4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E06577"/>
    <w:multiLevelType w:val="multilevel"/>
    <w:tmpl w:val="39ACF79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4B596A16"/>
    <w:multiLevelType w:val="hybridMultilevel"/>
    <w:tmpl w:val="BCD85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020128C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03129FB"/>
    <w:multiLevelType w:val="multilevel"/>
    <w:tmpl w:val="5B74D368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74" w15:restartNumberingAfterBreak="0">
    <w:nsid w:val="514F7A70"/>
    <w:multiLevelType w:val="hybridMultilevel"/>
    <w:tmpl w:val="E6A629AC"/>
    <w:lvl w:ilvl="0" w:tplc="66E0F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58632036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58BC7901"/>
    <w:multiLevelType w:val="hybridMultilevel"/>
    <w:tmpl w:val="EB0A7162"/>
    <w:lvl w:ilvl="0" w:tplc="21E6C6A4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5AF77848"/>
    <w:multiLevelType w:val="hybridMultilevel"/>
    <w:tmpl w:val="9CF283A4"/>
    <w:lvl w:ilvl="0" w:tplc="77707FE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C1C7A0E"/>
    <w:multiLevelType w:val="hybridMultilevel"/>
    <w:tmpl w:val="6D445664"/>
    <w:lvl w:ilvl="0" w:tplc="B5528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ED0D38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766158"/>
    <w:multiLevelType w:val="hybridMultilevel"/>
    <w:tmpl w:val="8452C83C"/>
    <w:lvl w:ilvl="0" w:tplc="6C72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804E3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2052130"/>
    <w:multiLevelType w:val="hybridMultilevel"/>
    <w:tmpl w:val="8C1A5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25F1598"/>
    <w:multiLevelType w:val="multilevel"/>
    <w:tmpl w:val="968295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634B0147"/>
    <w:multiLevelType w:val="hybridMultilevel"/>
    <w:tmpl w:val="88BAD300"/>
    <w:lvl w:ilvl="0" w:tplc="CAB4F92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63B862A6"/>
    <w:multiLevelType w:val="hybridMultilevel"/>
    <w:tmpl w:val="5596D7C2"/>
    <w:lvl w:ilvl="0" w:tplc="0ABE5F8E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68F4EAA"/>
    <w:multiLevelType w:val="hybridMultilevel"/>
    <w:tmpl w:val="0B8418E0"/>
    <w:lvl w:ilvl="0" w:tplc="28B27D44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8D1796A"/>
    <w:multiLevelType w:val="hybridMultilevel"/>
    <w:tmpl w:val="55A87F12"/>
    <w:lvl w:ilvl="0" w:tplc="062E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9958B0"/>
    <w:multiLevelType w:val="hybridMultilevel"/>
    <w:tmpl w:val="3EF0E8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0" w15:restartNumberingAfterBreak="0">
    <w:nsid w:val="69ED6E5B"/>
    <w:multiLevelType w:val="hybridMultilevel"/>
    <w:tmpl w:val="A680F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CE2662"/>
    <w:multiLevelType w:val="hybridMultilevel"/>
    <w:tmpl w:val="C2C23D3A"/>
    <w:lvl w:ilvl="0" w:tplc="56F6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6E7013AE"/>
    <w:multiLevelType w:val="hybridMultilevel"/>
    <w:tmpl w:val="5AC6B7A8"/>
    <w:lvl w:ilvl="0" w:tplc="D58A8B42">
      <w:start w:val="1"/>
      <w:numFmt w:val="lowerLetter"/>
      <w:lvlText w:val="%1)"/>
      <w:lvlJc w:val="left"/>
      <w:pPr>
        <w:ind w:left="810" w:hanging="384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706343EC"/>
    <w:multiLevelType w:val="multilevel"/>
    <w:tmpl w:val="0EC037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71F17FC1"/>
    <w:multiLevelType w:val="hybridMultilevel"/>
    <w:tmpl w:val="F576720C"/>
    <w:lvl w:ilvl="0" w:tplc="3364FD8C">
      <w:start w:val="1"/>
      <w:numFmt w:val="lowerLetter"/>
      <w:lvlText w:val="%1)"/>
      <w:lvlJc w:val="left"/>
      <w:pPr>
        <w:ind w:left="1341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2F9125F"/>
    <w:multiLevelType w:val="hybridMultilevel"/>
    <w:tmpl w:val="CFB4DD02"/>
    <w:lvl w:ilvl="0" w:tplc="6C72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5BF7A4E"/>
    <w:multiLevelType w:val="hybridMultilevel"/>
    <w:tmpl w:val="A454CA10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64DC2"/>
    <w:multiLevelType w:val="multilevel"/>
    <w:tmpl w:val="1B5AC7EA"/>
    <w:lvl w:ilvl="0">
      <w:start w:val="1"/>
      <w:numFmt w:val="decimal"/>
      <w:lvlText w:val="%1."/>
      <w:lvlJc w:val="left"/>
      <w:pPr>
        <w:ind w:left="417" w:hanging="360"/>
      </w:pPr>
      <w:rPr>
        <w:rFonts w:ascii="Cambria" w:eastAsiaTheme="minorHAnsi" w:hAnsi="Cambria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98" w15:restartNumberingAfterBreak="0">
    <w:nsid w:val="77BD6582"/>
    <w:multiLevelType w:val="hybridMultilevel"/>
    <w:tmpl w:val="04904396"/>
    <w:lvl w:ilvl="0" w:tplc="AC548A1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046711"/>
    <w:multiLevelType w:val="multilevel"/>
    <w:tmpl w:val="A1BC47A0"/>
    <w:lvl w:ilvl="0">
      <w:start w:val="1"/>
      <w:numFmt w:val="decimal"/>
      <w:lvlText w:val="%1."/>
      <w:lvlJc w:val="left"/>
      <w:pPr>
        <w:ind w:left="417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77"/>
        </w:tabs>
        <w:ind w:left="777" w:hanging="360"/>
      </w:pPr>
    </w:lvl>
    <w:lvl w:ilvl="2">
      <w:start w:val="1"/>
      <w:numFmt w:val="decimal"/>
      <w:lvlText w:val="%3."/>
      <w:lvlJc w:val="left"/>
      <w:pPr>
        <w:tabs>
          <w:tab w:val="num" w:pos="1137"/>
        </w:tabs>
        <w:ind w:left="1137" w:hanging="360"/>
      </w:pPr>
    </w:lvl>
    <w:lvl w:ilvl="3">
      <w:start w:val="1"/>
      <w:numFmt w:val="decimal"/>
      <w:lvlText w:val="%4."/>
      <w:lvlJc w:val="left"/>
      <w:pPr>
        <w:tabs>
          <w:tab w:val="num" w:pos="1497"/>
        </w:tabs>
        <w:ind w:left="1497" w:hanging="360"/>
      </w:pPr>
    </w:lvl>
    <w:lvl w:ilvl="4">
      <w:start w:val="1"/>
      <w:numFmt w:val="decimal"/>
      <w:lvlText w:val="%5."/>
      <w:lvlJc w:val="left"/>
      <w:pPr>
        <w:tabs>
          <w:tab w:val="num" w:pos="1857"/>
        </w:tabs>
        <w:ind w:left="1857" w:hanging="360"/>
      </w:pPr>
    </w:lvl>
    <w:lvl w:ilvl="5">
      <w:start w:val="1"/>
      <w:numFmt w:val="decimal"/>
      <w:lvlText w:val="%6."/>
      <w:lvlJc w:val="left"/>
      <w:pPr>
        <w:tabs>
          <w:tab w:val="num" w:pos="2217"/>
        </w:tabs>
        <w:ind w:left="2217" w:hanging="360"/>
      </w:pPr>
    </w:lvl>
    <w:lvl w:ilvl="6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>
      <w:start w:val="1"/>
      <w:numFmt w:val="decimal"/>
      <w:lvlText w:val="%8."/>
      <w:lvlJc w:val="left"/>
      <w:pPr>
        <w:tabs>
          <w:tab w:val="num" w:pos="2937"/>
        </w:tabs>
        <w:ind w:left="2937" w:hanging="360"/>
      </w:pPr>
    </w:lvl>
    <w:lvl w:ilvl="8">
      <w:start w:val="1"/>
      <w:numFmt w:val="decimal"/>
      <w:lvlText w:val="%9."/>
      <w:lvlJc w:val="left"/>
      <w:pPr>
        <w:tabs>
          <w:tab w:val="num" w:pos="3297"/>
        </w:tabs>
        <w:ind w:left="3297" w:hanging="360"/>
      </w:pPr>
    </w:lvl>
  </w:abstractNum>
  <w:abstractNum w:abstractNumId="100" w15:restartNumberingAfterBreak="0">
    <w:nsid w:val="7A58537A"/>
    <w:multiLevelType w:val="hybridMultilevel"/>
    <w:tmpl w:val="4E74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2" w15:restartNumberingAfterBreak="0">
    <w:nsid w:val="7CE53F59"/>
    <w:multiLevelType w:val="hybridMultilevel"/>
    <w:tmpl w:val="2F44CEBE"/>
    <w:lvl w:ilvl="0" w:tplc="CD7204F2">
      <w:start w:val="1"/>
      <w:numFmt w:val="decimal"/>
      <w:lvlText w:val="%1."/>
      <w:lvlJc w:val="left"/>
      <w:pPr>
        <w:ind w:left="426" w:hanging="360"/>
      </w:pPr>
      <w:rPr>
        <w:rFonts w:ascii="Cambria" w:hAnsi="Cambria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 w15:restartNumberingAfterBreak="0">
    <w:nsid w:val="7D044577"/>
    <w:multiLevelType w:val="multilevel"/>
    <w:tmpl w:val="15ACB4D6"/>
    <w:lvl w:ilvl="0">
      <w:start w:val="1"/>
      <w:numFmt w:val="decimal"/>
      <w:lvlText w:val="%1."/>
      <w:lvlJc w:val="left"/>
      <w:pPr>
        <w:ind w:left="417" w:hanging="360"/>
      </w:pPr>
      <w:rPr>
        <w:rFonts w:ascii="Cambria" w:hAnsi="Cambria" w:hint="default"/>
        <w:b w:val="0"/>
        <w:color w:val="000000"/>
        <w:sz w:val="24"/>
        <w:szCs w:val="20"/>
      </w:rPr>
    </w:lvl>
    <w:lvl w:ilvl="1">
      <w:start w:val="9"/>
      <w:numFmt w:val="decimal"/>
      <w:lvlText w:val="%2"/>
      <w:lvlJc w:val="left"/>
      <w:pPr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hint="default"/>
      </w:rPr>
    </w:lvl>
  </w:abstractNum>
  <w:abstractNum w:abstractNumId="104" w15:restartNumberingAfterBreak="0">
    <w:nsid w:val="7D475F86"/>
    <w:multiLevelType w:val="singleLevel"/>
    <w:tmpl w:val="27DA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  <w:b w:val="0"/>
      </w:rPr>
    </w:lvl>
  </w:abstractNum>
  <w:abstractNum w:abstractNumId="105" w15:restartNumberingAfterBreak="0">
    <w:nsid w:val="7DBD1E07"/>
    <w:multiLevelType w:val="hybridMultilevel"/>
    <w:tmpl w:val="32A06A88"/>
    <w:lvl w:ilvl="0" w:tplc="78560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5978F4"/>
    <w:multiLevelType w:val="hybridMultilevel"/>
    <w:tmpl w:val="F7EE1A14"/>
    <w:lvl w:ilvl="0" w:tplc="3708B972">
      <w:start w:val="1"/>
      <w:numFmt w:val="decimal"/>
      <w:lvlText w:val="%1)"/>
      <w:lvlJc w:val="right"/>
      <w:pPr>
        <w:ind w:left="720" w:hanging="360"/>
      </w:pPr>
      <w:rPr>
        <w:rFonts w:ascii="PKO Bank Polski Rg" w:eastAsia="Times New Roman" w:hAnsi="PKO Bank Polski R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CC20C1"/>
    <w:multiLevelType w:val="multilevel"/>
    <w:tmpl w:val="A0E2729A"/>
    <w:lvl w:ilvl="0">
      <w:start w:val="6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66" w:hanging="360"/>
      </w:pPr>
    </w:lvl>
    <w:lvl w:ilvl="2">
      <w:start w:val="1"/>
      <w:numFmt w:val="lowerRoman"/>
      <w:lvlText w:val="%3."/>
      <w:lvlJc w:val="right"/>
      <w:pPr>
        <w:ind w:left="2386" w:hanging="180"/>
      </w:pPr>
    </w:lvl>
    <w:lvl w:ilvl="3">
      <w:start w:val="3"/>
      <w:numFmt w:val="decimal"/>
      <w:lvlText w:val="%4."/>
      <w:lvlJc w:val="left"/>
      <w:pPr>
        <w:ind w:left="310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826" w:hanging="360"/>
      </w:pPr>
    </w:lvl>
    <w:lvl w:ilvl="5">
      <w:start w:val="1"/>
      <w:numFmt w:val="lowerRoman"/>
      <w:lvlText w:val="%6."/>
      <w:lvlJc w:val="right"/>
      <w:pPr>
        <w:ind w:left="4546" w:hanging="180"/>
      </w:pPr>
    </w:lvl>
    <w:lvl w:ilvl="6">
      <w:start w:val="1"/>
      <w:numFmt w:val="decimal"/>
      <w:lvlText w:val="%7."/>
      <w:lvlJc w:val="left"/>
      <w:pPr>
        <w:ind w:left="5266" w:hanging="360"/>
      </w:pPr>
    </w:lvl>
    <w:lvl w:ilvl="7">
      <w:start w:val="1"/>
      <w:numFmt w:val="lowerLetter"/>
      <w:lvlText w:val="%8."/>
      <w:lvlJc w:val="left"/>
      <w:pPr>
        <w:ind w:left="5986" w:hanging="360"/>
      </w:pPr>
    </w:lvl>
    <w:lvl w:ilvl="8">
      <w:start w:val="1"/>
      <w:numFmt w:val="lowerRoman"/>
      <w:lvlText w:val="%9."/>
      <w:lvlJc w:val="right"/>
      <w:pPr>
        <w:ind w:left="6706" w:hanging="180"/>
      </w:pPr>
    </w:lvl>
  </w:abstractNum>
  <w:abstractNum w:abstractNumId="108" w15:restartNumberingAfterBreak="0">
    <w:nsid w:val="7FB50575"/>
    <w:multiLevelType w:val="hybridMultilevel"/>
    <w:tmpl w:val="02CE091E"/>
    <w:lvl w:ilvl="0" w:tplc="30B0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4"/>
  </w:num>
  <w:num w:numId="3">
    <w:abstractNumId w:val="93"/>
  </w:num>
  <w:num w:numId="4">
    <w:abstractNumId w:val="19"/>
  </w:num>
  <w:num w:numId="5">
    <w:abstractNumId w:val="107"/>
  </w:num>
  <w:num w:numId="6">
    <w:abstractNumId w:val="51"/>
  </w:num>
  <w:num w:numId="7">
    <w:abstractNumId w:val="99"/>
  </w:num>
  <w:num w:numId="8">
    <w:abstractNumId w:val="30"/>
  </w:num>
  <w:num w:numId="9">
    <w:abstractNumId w:val="63"/>
  </w:num>
  <w:num w:numId="10">
    <w:abstractNumId w:val="32"/>
  </w:num>
  <w:num w:numId="11">
    <w:abstractNumId w:val="103"/>
  </w:num>
  <w:num w:numId="12">
    <w:abstractNumId w:val="98"/>
  </w:num>
  <w:num w:numId="13">
    <w:abstractNumId w:val="13"/>
  </w:num>
  <w:num w:numId="14">
    <w:abstractNumId w:val="54"/>
  </w:num>
  <w:num w:numId="15">
    <w:abstractNumId w:val="12"/>
  </w:num>
  <w:num w:numId="16">
    <w:abstractNumId w:val="45"/>
  </w:num>
  <w:num w:numId="17">
    <w:abstractNumId w:val="100"/>
  </w:num>
  <w:num w:numId="18">
    <w:abstractNumId w:val="90"/>
  </w:num>
  <w:num w:numId="19">
    <w:abstractNumId w:val="20"/>
  </w:num>
  <w:num w:numId="20">
    <w:abstractNumId w:val="86"/>
  </w:num>
  <w:num w:numId="21">
    <w:abstractNumId w:val="61"/>
  </w:num>
  <w:num w:numId="22">
    <w:abstractNumId w:val="58"/>
  </w:num>
  <w:num w:numId="23">
    <w:abstractNumId w:val="72"/>
  </w:num>
  <w:num w:numId="24">
    <w:abstractNumId w:val="85"/>
  </w:num>
  <w:num w:numId="25">
    <w:abstractNumId w:val="53"/>
  </w:num>
  <w:num w:numId="26">
    <w:abstractNumId w:val="101"/>
  </w:num>
  <w:num w:numId="27">
    <w:abstractNumId w:val="26"/>
  </w:num>
  <w:num w:numId="28">
    <w:abstractNumId w:val="35"/>
  </w:num>
  <w:num w:numId="29">
    <w:abstractNumId w:val="41"/>
  </w:num>
  <w:num w:numId="30">
    <w:abstractNumId w:val="21"/>
  </w:num>
  <w:num w:numId="31">
    <w:abstractNumId w:val="48"/>
  </w:num>
  <w:num w:numId="32">
    <w:abstractNumId w:val="40"/>
  </w:num>
  <w:num w:numId="33">
    <w:abstractNumId w:val="33"/>
  </w:num>
  <w:num w:numId="34">
    <w:abstractNumId w:val="75"/>
  </w:num>
  <w:num w:numId="35">
    <w:abstractNumId w:val="18"/>
  </w:num>
  <w:num w:numId="36">
    <w:abstractNumId w:val="105"/>
  </w:num>
  <w:num w:numId="37">
    <w:abstractNumId w:val="27"/>
  </w:num>
  <w:num w:numId="38">
    <w:abstractNumId w:val="1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23"/>
  </w:num>
  <w:num w:numId="44">
    <w:abstractNumId w:val="82"/>
  </w:num>
  <w:num w:numId="45">
    <w:abstractNumId w:val="68"/>
  </w:num>
  <w:num w:numId="46">
    <w:abstractNumId w:val="49"/>
  </w:num>
  <w:num w:numId="47">
    <w:abstractNumId w:val="97"/>
  </w:num>
  <w:num w:numId="48">
    <w:abstractNumId w:val="16"/>
  </w:num>
  <w:num w:numId="49">
    <w:abstractNumId w:val="46"/>
  </w:num>
  <w:num w:numId="50">
    <w:abstractNumId w:val="77"/>
  </w:num>
  <w:num w:numId="51">
    <w:abstractNumId w:val="50"/>
  </w:num>
  <w:num w:numId="52">
    <w:abstractNumId w:val="106"/>
  </w:num>
  <w:num w:numId="53">
    <w:abstractNumId w:val="22"/>
  </w:num>
  <w:num w:numId="54">
    <w:abstractNumId w:val="92"/>
  </w:num>
  <w:num w:numId="55">
    <w:abstractNumId w:val="39"/>
  </w:num>
  <w:num w:numId="56">
    <w:abstractNumId w:val="65"/>
  </w:num>
  <w:num w:numId="57">
    <w:abstractNumId w:val="74"/>
  </w:num>
  <w:num w:numId="58">
    <w:abstractNumId w:val="69"/>
  </w:num>
  <w:num w:numId="59">
    <w:abstractNumId w:val="44"/>
  </w:num>
  <w:num w:numId="60">
    <w:abstractNumId w:val="67"/>
  </w:num>
  <w:num w:numId="61">
    <w:abstractNumId w:val="89"/>
  </w:num>
  <w:num w:numId="62">
    <w:abstractNumId w:val="42"/>
  </w:num>
  <w:num w:numId="63">
    <w:abstractNumId w:val="37"/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</w:num>
  <w:num w:numId="66">
    <w:abstractNumId w:val="24"/>
  </w:num>
  <w:num w:numId="67">
    <w:abstractNumId w:val="47"/>
  </w:num>
  <w:num w:numId="68">
    <w:abstractNumId w:val="34"/>
  </w:num>
  <w:num w:numId="69">
    <w:abstractNumId w:val="104"/>
    <w:lvlOverride w:ilvl="0">
      <w:startOverride w:val="1"/>
    </w:lvlOverride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</w:num>
  <w:num w:numId="72">
    <w:abstractNumId w:val="76"/>
  </w:num>
  <w:num w:numId="73">
    <w:abstractNumId w:val="60"/>
  </w:num>
  <w:num w:numId="74">
    <w:abstractNumId w:val="102"/>
  </w:num>
  <w:num w:numId="75">
    <w:abstractNumId w:val="70"/>
  </w:num>
  <w:num w:numId="76">
    <w:abstractNumId w:val="81"/>
  </w:num>
  <w:num w:numId="77">
    <w:abstractNumId w:val="95"/>
  </w:num>
  <w:num w:numId="78">
    <w:abstractNumId w:val="91"/>
  </w:num>
  <w:num w:numId="79">
    <w:abstractNumId w:val="108"/>
  </w:num>
  <w:num w:numId="80">
    <w:abstractNumId w:val="96"/>
  </w:num>
  <w:num w:numId="81">
    <w:abstractNumId w:val="80"/>
  </w:num>
  <w:num w:numId="82">
    <w:abstractNumId w:val="78"/>
  </w:num>
  <w:num w:numId="83">
    <w:abstractNumId w:val="57"/>
  </w:num>
  <w:num w:numId="84">
    <w:abstractNumId w:val="31"/>
  </w:num>
  <w:num w:numId="85">
    <w:abstractNumId w:val="15"/>
  </w:num>
  <w:num w:numId="86">
    <w:abstractNumId w:val="88"/>
  </w:num>
  <w:num w:numId="87">
    <w:abstractNumId w:val="36"/>
  </w:num>
  <w:num w:numId="88">
    <w:abstractNumId w:val="56"/>
  </w:num>
  <w:num w:numId="89">
    <w:abstractNumId w:val="43"/>
  </w:num>
  <w:num w:numId="90">
    <w:abstractNumId w:val="59"/>
  </w:num>
  <w:num w:numId="91">
    <w:abstractNumId w:val="73"/>
  </w:num>
  <w:num w:numId="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</w:num>
  <w:num w:numId="94">
    <w:abstractNumId w:val="14"/>
  </w:num>
  <w:num w:numId="95">
    <w:abstractNumId w:val="38"/>
  </w:num>
  <w:num w:numId="96">
    <w:abstractNumId w:val="28"/>
  </w:num>
  <w:num w:numId="97">
    <w:abstractNumId w:val="25"/>
  </w:num>
  <w:num w:numId="98">
    <w:abstractNumId w:val="79"/>
  </w:num>
  <w:num w:numId="99">
    <w:abstractNumId w:val="9"/>
  </w:num>
  <w:num w:numId="100">
    <w:abstractNumId w:val="10"/>
  </w:num>
  <w:num w:numId="101">
    <w:abstractNumId w:val="11"/>
  </w:num>
  <w:num w:numId="102">
    <w:abstractNumId w:val="83"/>
  </w:num>
  <w:num w:numId="103">
    <w:abstractNumId w:val="94"/>
  </w:num>
  <w:num w:numId="104">
    <w:abstractNumId w:val="87"/>
  </w:num>
  <w:num w:numId="105">
    <w:abstractNumId w:val="52"/>
  </w:num>
  <w:num w:numId="106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3D23"/>
    <w:rsid w:val="000A7B27"/>
    <w:rsid w:val="000B3641"/>
    <w:rsid w:val="000B52BF"/>
    <w:rsid w:val="000C36CB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07E7D"/>
    <w:rsid w:val="006140BB"/>
    <w:rsid w:val="006142E2"/>
    <w:rsid w:val="006147CF"/>
    <w:rsid w:val="00614DD8"/>
    <w:rsid w:val="00615F41"/>
    <w:rsid w:val="006163C3"/>
    <w:rsid w:val="00620DE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70401E"/>
    <w:rsid w:val="00705F98"/>
    <w:rsid w:val="00706879"/>
    <w:rsid w:val="00710E59"/>
    <w:rsid w:val="00711445"/>
    <w:rsid w:val="00712ECC"/>
    <w:rsid w:val="00714E3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4232"/>
    <w:rsid w:val="00860D0B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91E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0E89"/>
    <w:rsid w:val="00BF3F63"/>
    <w:rsid w:val="00BF406D"/>
    <w:rsid w:val="00BF414F"/>
    <w:rsid w:val="00BF4404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A4B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A71C4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77FA"/>
    <w:rsid w:val="00F2143D"/>
    <w:rsid w:val="00F26398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5FB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D11A4E"/>
  <w15:docId w15:val="{21D4223D-F0BF-4136-BC76-B3BF8CA7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34"/>
      </w:numPr>
    </w:pPr>
  </w:style>
  <w:style w:type="numbering" w:customStyle="1" w:styleId="WW8Num15">
    <w:name w:val="WW8Num15"/>
    <w:basedOn w:val="Bezlisty"/>
    <w:rsid w:val="00322E9B"/>
    <w:pPr>
      <w:numPr>
        <w:numId w:val="35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8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1045117-8C57-41A8-B787-8D41853B88C9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e17cd094-3080-4121-8e80-3941d2207762"/>
    <ds:schemaRef ds:uri="fb0f8546-3ff8-49a0-8d6e-37f04035b33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8A846-B9EA-41E5-90E3-F836B3F51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096450-AB28-4EC9-90E0-76444321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2021-10-19T09:51:00Z</dcterms:created>
  <dcterms:modified xsi:type="dcterms:W3CDTF">2021-10-28T05:37:00Z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