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8D50" w14:textId="77777777" w:rsidR="00310873" w:rsidRPr="00596C66" w:rsidRDefault="009E31B6" w:rsidP="001079C7">
      <w:pPr>
        <w:pStyle w:val="Tytu"/>
        <w:spacing w:before="0" w:after="0"/>
        <w:contextualSpacing/>
        <w:rPr>
          <w:sz w:val="22"/>
          <w:szCs w:val="22"/>
        </w:rPr>
      </w:pPr>
      <w:r w:rsidRPr="00596C66">
        <w:rPr>
          <w:sz w:val="22"/>
          <w:szCs w:val="22"/>
        </w:rPr>
        <w:t>UMOWA N</w:t>
      </w:r>
      <w:r w:rsidR="002A08DD" w:rsidRPr="00596C66">
        <w:rPr>
          <w:sz w:val="22"/>
          <w:szCs w:val="22"/>
        </w:rPr>
        <w:t xml:space="preserve">r </w:t>
      </w:r>
      <w:r w:rsidR="003560DE" w:rsidRPr="00596C66">
        <w:rPr>
          <w:sz w:val="22"/>
          <w:szCs w:val="22"/>
        </w:rPr>
        <w:t>_____</w:t>
      </w:r>
      <w:r w:rsidR="00191034" w:rsidRPr="00596C66">
        <w:rPr>
          <w:sz w:val="22"/>
          <w:szCs w:val="22"/>
        </w:rPr>
        <w:t>20</w:t>
      </w:r>
      <w:r w:rsidR="008B1348" w:rsidRPr="00596C66">
        <w:rPr>
          <w:sz w:val="22"/>
          <w:szCs w:val="22"/>
        </w:rPr>
        <w:t>23</w:t>
      </w:r>
    </w:p>
    <w:p w14:paraId="54BA299A" w14:textId="77777777" w:rsidR="002A08DD" w:rsidRPr="00596C66" w:rsidRDefault="002A08DD" w:rsidP="001079C7">
      <w:pPr>
        <w:pStyle w:val="Tytu"/>
        <w:spacing w:before="0" w:after="0"/>
        <w:contextualSpacing/>
        <w:jc w:val="left"/>
        <w:rPr>
          <w:sz w:val="22"/>
          <w:szCs w:val="22"/>
        </w:rPr>
      </w:pPr>
    </w:p>
    <w:p w14:paraId="04DAD63C" w14:textId="77777777" w:rsidR="006A446E" w:rsidRPr="00596C66" w:rsidRDefault="00191034" w:rsidP="001079C7">
      <w:pPr>
        <w:pStyle w:val="Tekstpodstawowy2"/>
        <w:spacing w:after="0"/>
        <w:contextualSpacing/>
        <w:rPr>
          <w:sz w:val="22"/>
          <w:szCs w:val="22"/>
        </w:rPr>
      </w:pPr>
      <w:r w:rsidRPr="00596C66">
        <w:rPr>
          <w:sz w:val="22"/>
          <w:szCs w:val="22"/>
        </w:rPr>
        <w:t xml:space="preserve">zawarta w dniu </w:t>
      </w:r>
      <w:r w:rsidR="003560DE" w:rsidRPr="00596C66">
        <w:rPr>
          <w:sz w:val="22"/>
          <w:szCs w:val="22"/>
        </w:rPr>
        <w:t>_______</w:t>
      </w:r>
      <w:r w:rsidRPr="00596C66">
        <w:rPr>
          <w:sz w:val="22"/>
          <w:szCs w:val="22"/>
        </w:rPr>
        <w:t>20</w:t>
      </w:r>
      <w:r w:rsidR="008B1348" w:rsidRPr="00596C66">
        <w:rPr>
          <w:sz w:val="22"/>
          <w:szCs w:val="22"/>
        </w:rPr>
        <w:t>23</w:t>
      </w:r>
      <w:r w:rsidR="00695F6E" w:rsidRPr="00596C66">
        <w:rPr>
          <w:sz w:val="22"/>
          <w:szCs w:val="22"/>
        </w:rPr>
        <w:t xml:space="preserve"> roku w</w:t>
      </w:r>
      <w:r w:rsidR="00AC1E0A" w:rsidRPr="00596C66">
        <w:rPr>
          <w:sz w:val="22"/>
          <w:szCs w:val="22"/>
        </w:rPr>
        <w:t>e Wrocławiu,</w:t>
      </w:r>
      <w:r w:rsidR="00695F6E" w:rsidRPr="00596C66">
        <w:rPr>
          <w:sz w:val="22"/>
          <w:szCs w:val="22"/>
        </w:rPr>
        <w:t xml:space="preserve"> </w:t>
      </w:r>
      <w:r w:rsidR="00367939" w:rsidRPr="00596C66">
        <w:rPr>
          <w:sz w:val="22"/>
          <w:szCs w:val="22"/>
        </w:rPr>
        <w:t>pomiędzy</w:t>
      </w:r>
      <w:r w:rsidR="00695F6E" w:rsidRPr="00596C66">
        <w:rPr>
          <w:sz w:val="22"/>
          <w:szCs w:val="22"/>
        </w:rPr>
        <w:t>:</w:t>
      </w:r>
    </w:p>
    <w:p w14:paraId="5A5974BE" w14:textId="77777777" w:rsidR="00695F6E" w:rsidRPr="00596C66" w:rsidRDefault="00695F6E" w:rsidP="001079C7">
      <w:pPr>
        <w:pStyle w:val="Tekstpodstawowy2"/>
        <w:spacing w:after="0"/>
        <w:contextualSpacing/>
        <w:rPr>
          <w:sz w:val="22"/>
          <w:szCs w:val="22"/>
        </w:rPr>
      </w:pPr>
    </w:p>
    <w:p w14:paraId="34E078A9" w14:textId="77777777" w:rsidR="00AC1E0A" w:rsidRPr="00596C66" w:rsidRDefault="00AC1E0A" w:rsidP="001079C7">
      <w:pPr>
        <w:contextualSpacing/>
        <w:rPr>
          <w:sz w:val="22"/>
          <w:szCs w:val="22"/>
        </w:rPr>
      </w:pPr>
    </w:p>
    <w:p w14:paraId="2281CADB" w14:textId="77777777" w:rsidR="00AC1E0A" w:rsidRPr="00596C66" w:rsidRDefault="00AC1E0A" w:rsidP="00AC1E0A">
      <w:pPr>
        <w:contextualSpacing/>
        <w:rPr>
          <w:sz w:val="22"/>
          <w:szCs w:val="22"/>
        </w:rPr>
      </w:pPr>
      <w:r w:rsidRPr="00596C66">
        <w:rPr>
          <w:b/>
          <w:bCs/>
          <w:sz w:val="22"/>
          <w:szCs w:val="22"/>
        </w:rPr>
        <w:t>WROCŁAWSKĄ AGENCJĄ ROZWOJU REGIONALNEGO SPÓŁKA AKCYJNA</w:t>
      </w:r>
      <w:r w:rsidRPr="00596C66">
        <w:rPr>
          <w:sz w:val="22"/>
          <w:szCs w:val="22"/>
        </w:rPr>
        <w:t xml:space="preserve"> Z/S WE</w:t>
      </w:r>
    </w:p>
    <w:p w14:paraId="684FF6C4" w14:textId="77777777" w:rsidR="00AC1E0A" w:rsidRPr="00596C66" w:rsidRDefault="00AC1E0A" w:rsidP="00AC1E0A">
      <w:pPr>
        <w:contextualSpacing/>
        <w:rPr>
          <w:sz w:val="22"/>
          <w:szCs w:val="22"/>
        </w:rPr>
      </w:pPr>
      <w:r w:rsidRPr="00596C66">
        <w:rPr>
          <w:sz w:val="22"/>
          <w:szCs w:val="22"/>
        </w:rPr>
        <w:t>WROCŁAWIU ul. Karmelkowa 29, 52-437 Wrocław;</w:t>
      </w:r>
    </w:p>
    <w:p w14:paraId="5EBABAC8" w14:textId="77777777" w:rsidR="00AC1E0A" w:rsidRPr="00596C66" w:rsidRDefault="00AC1E0A" w:rsidP="00AC1E0A">
      <w:pPr>
        <w:contextualSpacing/>
        <w:rPr>
          <w:sz w:val="22"/>
          <w:szCs w:val="22"/>
        </w:rPr>
      </w:pPr>
      <w:r w:rsidRPr="00596C66">
        <w:rPr>
          <w:sz w:val="22"/>
          <w:szCs w:val="22"/>
        </w:rPr>
        <w:t>wpisaną do Krajowego Rejestru Sądowego prowadzonego przez Sąd Rejonowy dla Wrocławia – Fabrycznej, VI Wydział Gospodarczy KRS, pod numerem KRS 0000055657, posługującą się numerem NIP: 8942316144, numerem REGON: 931118643, której kapitał zakładowy wynosi: 20.943.600 zł (opłacony w całości), reprezentowaną przez:</w:t>
      </w:r>
    </w:p>
    <w:p w14:paraId="3C9C74FB" w14:textId="77777777" w:rsidR="00AC1E0A" w:rsidRPr="00596C66" w:rsidRDefault="00AC1E0A" w:rsidP="00AC1E0A">
      <w:pPr>
        <w:contextualSpacing/>
        <w:rPr>
          <w:sz w:val="22"/>
          <w:szCs w:val="22"/>
        </w:rPr>
      </w:pPr>
      <w:r w:rsidRPr="00596C66">
        <w:rPr>
          <w:sz w:val="22"/>
          <w:szCs w:val="22"/>
        </w:rPr>
        <w:t xml:space="preserve">Marka </w:t>
      </w:r>
      <w:proofErr w:type="spellStart"/>
      <w:r w:rsidRPr="00596C66">
        <w:rPr>
          <w:sz w:val="22"/>
          <w:szCs w:val="22"/>
        </w:rPr>
        <w:t>Czacharę</w:t>
      </w:r>
      <w:proofErr w:type="spellEnd"/>
      <w:r w:rsidRPr="00596C66">
        <w:rPr>
          <w:sz w:val="22"/>
          <w:szCs w:val="22"/>
        </w:rPr>
        <w:t xml:space="preserve"> – Prezesa Zarządu</w:t>
      </w:r>
    </w:p>
    <w:p w14:paraId="5940915B" w14:textId="77777777" w:rsidR="006A446E" w:rsidRPr="00596C66" w:rsidRDefault="006A446E" w:rsidP="001079C7">
      <w:pPr>
        <w:contextualSpacing/>
        <w:rPr>
          <w:sz w:val="22"/>
          <w:szCs w:val="22"/>
        </w:rPr>
      </w:pPr>
      <w:r w:rsidRPr="00596C66">
        <w:rPr>
          <w:sz w:val="22"/>
          <w:szCs w:val="22"/>
        </w:rPr>
        <w:t xml:space="preserve">zwanym </w:t>
      </w:r>
      <w:r w:rsidR="00C430F1" w:rsidRPr="00596C66">
        <w:rPr>
          <w:sz w:val="22"/>
          <w:szCs w:val="22"/>
        </w:rPr>
        <w:t xml:space="preserve">dalej </w:t>
      </w:r>
      <w:r w:rsidR="001B586F" w:rsidRPr="00596C66">
        <w:rPr>
          <w:b/>
          <w:sz w:val="22"/>
          <w:szCs w:val="22"/>
        </w:rPr>
        <w:t>Kupującym</w:t>
      </w:r>
    </w:p>
    <w:p w14:paraId="1D153789" w14:textId="77777777" w:rsidR="004B4831" w:rsidRPr="00596C66" w:rsidRDefault="004B4831" w:rsidP="001079C7">
      <w:pPr>
        <w:pStyle w:val="Stopka"/>
        <w:tabs>
          <w:tab w:val="clear" w:pos="4536"/>
          <w:tab w:val="clear" w:pos="9072"/>
        </w:tabs>
        <w:contextualSpacing/>
        <w:jc w:val="both"/>
        <w:rPr>
          <w:rFonts w:ascii="Times New Roman" w:hAnsi="Times New Roman"/>
          <w:b/>
          <w:bCs/>
          <w:sz w:val="22"/>
          <w:szCs w:val="22"/>
        </w:rPr>
      </w:pPr>
    </w:p>
    <w:p w14:paraId="520056B0" w14:textId="77777777" w:rsidR="006A446E" w:rsidRPr="00596C66" w:rsidRDefault="006A446E" w:rsidP="001079C7">
      <w:pPr>
        <w:pStyle w:val="Stopka"/>
        <w:tabs>
          <w:tab w:val="clear" w:pos="4536"/>
          <w:tab w:val="clear" w:pos="9072"/>
        </w:tabs>
        <w:contextualSpacing/>
        <w:jc w:val="both"/>
        <w:rPr>
          <w:rFonts w:ascii="Times New Roman" w:hAnsi="Times New Roman"/>
          <w:bCs/>
          <w:sz w:val="22"/>
          <w:szCs w:val="22"/>
        </w:rPr>
      </w:pPr>
      <w:r w:rsidRPr="00596C66">
        <w:rPr>
          <w:rFonts w:ascii="Times New Roman" w:hAnsi="Times New Roman"/>
          <w:bCs/>
          <w:sz w:val="22"/>
          <w:szCs w:val="22"/>
        </w:rPr>
        <w:t>a</w:t>
      </w:r>
    </w:p>
    <w:p w14:paraId="720A888F" w14:textId="77777777" w:rsidR="00222B67" w:rsidRPr="00596C66" w:rsidRDefault="00222B67" w:rsidP="001079C7">
      <w:pPr>
        <w:contextualSpacing/>
        <w:jc w:val="both"/>
        <w:rPr>
          <w:sz w:val="22"/>
          <w:szCs w:val="22"/>
        </w:rPr>
      </w:pPr>
    </w:p>
    <w:p w14:paraId="1925C200" w14:textId="77777777" w:rsidR="00AC1E0A" w:rsidRPr="00596C66" w:rsidRDefault="00AC1E0A" w:rsidP="001079C7">
      <w:pPr>
        <w:pStyle w:val="Stopka"/>
        <w:tabs>
          <w:tab w:val="clear" w:pos="4536"/>
          <w:tab w:val="clear" w:pos="9072"/>
        </w:tabs>
        <w:contextualSpacing/>
        <w:jc w:val="both"/>
        <w:rPr>
          <w:rFonts w:ascii="Times New Roman" w:hAnsi="Times New Roman"/>
          <w:sz w:val="22"/>
          <w:szCs w:val="22"/>
        </w:rPr>
      </w:pPr>
      <w:r w:rsidRPr="00596C66">
        <w:rPr>
          <w:rFonts w:ascii="Times New Roman" w:hAnsi="Times New Roman"/>
          <w:sz w:val="22"/>
          <w:szCs w:val="22"/>
        </w:rPr>
        <w:t>………………………………….</w:t>
      </w:r>
    </w:p>
    <w:p w14:paraId="58902AA1" w14:textId="77777777" w:rsidR="006A446E" w:rsidRPr="00596C66" w:rsidRDefault="006A446E" w:rsidP="001079C7">
      <w:pPr>
        <w:pStyle w:val="Stopka"/>
        <w:tabs>
          <w:tab w:val="clear" w:pos="4536"/>
          <w:tab w:val="clear" w:pos="9072"/>
        </w:tabs>
        <w:contextualSpacing/>
        <w:jc w:val="both"/>
        <w:rPr>
          <w:rFonts w:ascii="Times New Roman" w:hAnsi="Times New Roman"/>
          <w:sz w:val="22"/>
          <w:szCs w:val="22"/>
        </w:rPr>
      </w:pPr>
      <w:r w:rsidRPr="00596C66">
        <w:rPr>
          <w:rFonts w:ascii="Times New Roman" w:hAnsi="Times New Roman"/>
          <w:sz w:val="22"/>
          <w:szCs w:val="22"/>
        </w:rPr>
        <w:t xml:space="preserve">zwanym dalej </w:t>
      </w:r>
      <w:r w:rsidR="00C97036" w:rsidRPr="00596C66">
        <w:rPr>
          <w:rFonts w:ascii="Times New Roman" w:hAnsi="Times New Roman"/>
          <w:b/>
          <w:sz w:val="22"/>
          <w:szCs w:val="22"/>
        </w:rPr>
        <w:t>Sprzedającym</w:t>
      </w:r>
      <w:r w:rsidRPr="00596C66">
        <w:rPr>
          <w:rFonts w:ascii="Times New Roman" w:hAnsi="Times New Roman"/>
          <w:sz w:val="22"/>
          <w:szCs w:val="22"/>
        </w:rPr>
        <w:t>,</w:t>
      </w:r>
    </w:p>
    <w:p w14:paraId="2DC037E8" w14:textId="77777777" w:rsidR="006A446E" w:rsidRPr="00596C66" w:rsidRDefault="006A446E" w:rsidP="001079C7">
      <w:pPr>
        <w:pStyle w:val="Tekstpodstawowy3"/>
        <w:spacing w:after="0"/>
        <w:contextualSpacing/>
        <w:jc w:val="both"/>
        <w:rPr>
          <w:bCs/>
          <w:sz w:val="22"/>
          <w:szCs w:val="22"/>
        </w:rPr>
      </w:pPr>
    </w:p>
    <w:p w14:paraId="422D9BD1" w14:textId="77777777" w:rsidR="006A446E" w:rsidRPr="00596C66" w:rsidRDefault="00304736" w:rsidP="001079C7">
      <w:pPr>
        <w:pStyle w:val="Tekstpodstawowy"/>
        <w:spacing w:before="0" w:line="240" w:lineRule="auto"/>
        <w:contextualSpacing/>
        <w:rPr>
          <w:sz w:val="22"/>
          <w:szCs w:val="22"/>
        </w:rPr>
      </w:pPr>
      <w:r w:rsidRPr="00596C66">
        <w:rPr>
          <w:sz w:val="22"/>
          <w:szCs w:val="22"/>
        </w:rPr>
        <w:t>w trybie przewidzianym w §</w:t>
      </w:r>
      <w:r w:rsidR="00DD482E" w:rsidRPr="00596C66">
        <w:rPr>
          <w:sz w:val="22"/>
          <w:szCs w:val="22"/>
        </w:rPr>
        <w:t>2</w:t>
      </w:r>
      <w:r w:rsidR="009C6C36" w:rsidRPr="00596C66">
        <w:rPr>
          <w:sz w:val="22"/>
          <w:szCs w:val="22"/>
        </w:rPr>
        <w:t xml:space="preserve"> </w:t>
      </w:r>
      <w:r w:rsidR="006A446E" w:rsidRPr="00596C66">
        <w:rPr>
          <w:sz w:val="22"/>
          <w:szCs w:val="22"/>
        </w:rPr>
        <w:t>Regulaminu udzi</w:t>
      </w:r>
      <w:r w:rsidR="006A446E" w:rsidRPr="00596C66">
        <w:rPr>
          <w:sz w:val="22"/>
          <w:szCs w:val="22"/>
        </w:rPr>
        <w:t>e</w:t>
      </w:r>
      <w:r w:rsidR="006A446E" w:rsidRPr="00596C66">
        <w:rPr>
          <w:sz w:val="22"/>
          <w:szCs w:val="22"/>
        </w:rPr>
        <w:t>lania zamówień w</w:t>
      </w:r>
      <w:r w:rsidR="00AC1E0A" w:rsidRPr="00596C66">
        <w:rPr>
          <w:sz w:val="22"/>
          <w:szCs w:val="22"/>
        </w:rPr>
        <w:t xml:space="preserve"> spółce Wrocławska Agencja Rozwoju Regionalnego S.A. we Wrocławiu</w:t>
      </w:r>
      <w:r w:rsidR="006A446E" w:rsidRPr="00596C66">
        <w:rPr>
          <w:sz w:val="22"/>
          <w:szCs w:val="22"/>
        </w:rPr>
        <w:t>,</w:t>
      </w:r>
      <w:r w:rsidR="00C97036" w:rsidRPr="00596C66">
        <w:rPr>
          <w:sz w:val="22"/>
          <w:szCs w:val="22"/>
        </w:rPr>
        <w:t xml:space="preserve"> </w:t>
      </w:r>
      <w:r w:rsidR="006A446E" w:rsidRPr="00596C66">
        <w:rPr>
          <w:sz w:val="22"/>
          <w:szCs w:val="22"/>
        </w:rPr>
        <w:t>została z</w:t>
      </w:r>
      <w:r w:rsidR="006A446E" w:rsidRPr="00596C66">
        <w:rPr>
          <w:sz w:val="22"/>
          <w:szCs w:val="22"/>
        </w:rPr>
        <w:t>a</w:t>
      </w:r>
      <w:r w:rsidR="006A446E" w:rsidRPr="00596C66">
        <w:rPr>
          <w:sz w:val="22"/>
          <w:szCs w:val="22"/>
        </w:rPr>
        <w:t>warta umowa następującej treści:</w:t>
      </w:r>
    </w:p>
    <w:p w14:paraId="6ABF8747" w14:textId="77777777" w:rsidR="00D57237" w:rsidRPr="00596C66" w:rsidRDefault="00D57237" w:rsidP="001079C7">
      <w:pPr>
        <w:pStyle w:val="Tekstpodstawowy"/>
        <w:spacing w:before="0" w:line="240" w:lineRule="auto"/>
        <w:contextualSpacing/>
        <w:rPr>
          <w:sz w:val="22"/>
          <w:szCs w:val="22"/>
        </w:rPr>
      </w:pPr>
    </w:p>
    <w:p w14:paraId="50B58D47" w14:textId="77777777" w:rsidR="00603938" w:rsidRPr="00596C66" w:rsidRDefault="00603938" w:rsidP="001079C7">
      <w:pPr>
        <w:pStyle w:val="Tekstpodstawowy"/>
        <w:spacing w:before="0" w:line="240" w:lineRule="auto"/>
        <w:contextualSpacing/>
        <w:jc w:val="center"/>
        <w:rPr>
          <w:b/>
          <w:bCs/>
          <w:sz w:val="22"/>
          <w:szCs w:val="22"/>
        </w:rPr>
      </w:pPr>
      <w:r w:rsidRPr="00596C66">
        <w:rPr>
          <w:b/>
          <w:bCs/>
          <w:sz w:val="22"/>
          <w:szCs w:val="22"/>
        </w:rPr>
        <w:t>§ 1</w:t>
      </w:r>
    </w:p>
    <w:p w14:paraId="5FF9B881" w14:textId="77777777" w:rsidR="009E31B6" w:rsidRPr="00596C66" w:rsidRDefault="009E31B6" w:rsidP="001079C7">
      <w:pPr>
        <w:pStyle w:val="Nagwek2"/>
        <w:tabs>
          <w:tab w:val="clear" w:pos="360"/>
        </w:tabs>
        <w:spacing w:before="0" w:after="0"/>
        <w:ind w:left="0" w:firstLine="0"/>
        <w:contextualSpacing/>
        <w:jc w:val="center"/>
        <w:rPr>
          <w:b/>
          <w:bCs/>
          <w:sz w:val="22"/>
          <w:szCs w:val="22"/>
        </w:rPr>
      </w:pPr>
      <w:r w:rsidRPr="00596C66">
        <w:rPr>
          <w:b/>
          <w:bCs/>
          <w:sz w:val="22"/>
          <w:szCs w:val="22"/>
        </w:rPr>
        <w:t>Przedmiot umowy</w:t>
      </w:r>
    </w:p>
    <w:p w14:paraId="0A28134B" w14:textId="77777777" w:rsidR="00295A37" w:rsidRPr="00596C66" w:rsidRDefault="004C6483" w:rsidP="001079C7">
      <w:pPr>
        <w:numPr>
          <w:ilvl w:val="0"/>
          <w:numId w:val="3"/>
        </w:numPr>
        <w:contextualSpacing/>
        <w:jc w:val="both"/>
        <w:rPr>
          <w:sz w:val="22"/>
          <w:szCs w:val="22"/>
        </w:rPr>
      </w:pPr>
      <w:r w:rsidRPr="00596C66">
        <w:rPr>
          <w:sz w:val="22"/>
          <w:szCs w:val="22"/>
        </w:rPr>
        <w:t xml:space="preserve">Sprzedający, za zapłatą całości ceny o której mowa w § </w:t>
      </w:r>
      <w:r w:rsidR="001079C7" w:rsidRPr="00596C66">
        <w:rPr>
          <w:sz w:val="22"/>
          <w:szCs w:val="22"/>
        </w:rPr>
        <w:t>2</w:t>
      </w:r>
      <w:r w:rsidRPr="00596C66">
        <w:rPr>
          <w:sz w:val="22"/>
          <w:szCs w:val="22"/>
        </w:rPr>
        <w:t xml:space="preserve"> Umowy, przenosi niniejszym na rzecz Kupującego własność</w:t>
      </w:r>
      <w:r w:rsidR="00AC1E0A" w:rsidRPr="00596C66">
        <w:rPr>
          <w:sz w:val="22"/>
          <w:szCs w:val="22"/>
        </w:rPr>
        <w:t xml:space="preserve"> fabrycznie nowego</w:t>
      </w:r>
      <w:r w:rsidRPr="00596C66">
        <w:rPr>
          <w:sz w:val="22"/>
          <w:szCs w:val="22"/>
        </w:rPr>
        <w:t xml:space="preserve"> pojazdu </w:t>
      </w:r>
      <w:r w:rsidR="00AC1E0A" w:rsidRPr="00596C66">
        <w:rPr>
          <w:sz w:val="22"/>
          <w:szCs w:val="22"/>
        </w:rPr>
        <w:t>…………………………, marka ………</w:t>
      </w:r>
      <w:proofErr w:type="gramStart"/>
      <w:r w:rsidR="00AC1E0A" w:rsidRPr="00596C66">
        <w:rPr>
          <w:sz w:val="22"/>
          <w:szCs w:val="22"/>
        </w:rPr>
        <w:t>…….</w:t>
      </w:r>
      <w:proofErr w:type="gramEnd"/>
      <w:r w:rsidR="00AC1E0A" w:rsidRPr="00596C66">
        <w:rPr>
          <w:sz w:val="22"/>
          <w:szCs w:val="22"/>
        </w:rPr>
        <w:t>., model ……….., rok produkcji ……………………., numer VIN ……………………………………………. kolor ………………… posiadając</w:t>
      </w:r>
      <w:r w:rsidR="007B2CF2" w:rsidRPr="00596C66">
        <w:rPr>
          <w:sz w:val="22"/>
          <w:szCs w:val="22"/>
        </w:rPr>
        <w:t>ego</w:t>
      </w:r>
      <w:r w:rsidR="00AC1E0A" w:rsidRPr="00596C66">
        <w:rPr>
          <w:sz w:val="22"/>
          <w:szCs w:val="22"/>
        </w:rPr>
        <w:t xml:space="preserve"> wyposażenie i parametry techniczne jak w załączniku Nr 1 do Umowy</w:t>
      </w:r>
      <w:r w:rsidR="005F773F" w:rsidRPr="00596C66">
        <w:rPr>
          <w:sz w:val="22"/>
          <w:szCs w:val="22"/>
        </w:rPr>
        <w:t xml:space="preserve"> (zwanego dalej Pojazdem).</w:t>
      </w:r>
    </w:p>
    <w:p w14:paraId="3E78E356" w14:textId="77777777" w:rsidR="004F0247" w:rsidRPr="00596C66" w:rsidRDefault="004F0247" w:rsidP="001079C7">
      <w:pPr>
        <w:numPr>
          <w:ilvl w:val="0"/>
          <w:numId w:val="3"/>
        </w:numPr>
        <w:contextualSpacing/>
        <w:jc w:val="both"/>
        <w:rPr>
          <w:sz w:val="22"/>
          <w:szCs w:val="22"/>
        </w:rPr>
      </w:pPr>
      <w:r w:rsidRPr="00596C66">
        <w:rPr>
          <w:sz w:val="22"/>
          <w:szCs w:val="22"/>
        </w:rPr>
        <w:t xml:space="preserve">Pojazd zostanie wydany Kupującemu najpóźniej w dniu …………… </w:t>
      </w:r>
    </w:p>
    <w:p w14:paraId="3EB631D5" w14:textId="77777777" w:rsidR="00972BC5" w:rsidRPr="00596C66" w:rsidRDefault="00972BC5" w:rsidP="00972BC5">
      <w:pPr>
        <w:numPr>
          <w:ilvl w:val="0"/>
          <w:numId w:val="3"/>
        </w:numPr>
        <w:contextualSpacing/>
        <w:jc w:val="both"/>
        <w:rPr>
          <w:b/>
          <w:sz w:val="22"/>
          <w:szCs w:val="22"/>
        </w:rPr>
      </w:pPr>
      <w:r w:rsidRPr="00596C66">
        <w:rPr>
          <w:sz w:val="22"/>
          <w:szCs w:val="22"/>
        </w:rPr>
        <w:t>Odbiór przedmiotu umowy nastąpi w miejscu uzgodnionym przez Strony,</w:t>
      </w:r>
      <w:r w:rsidR="00934BAD" w:rsidRPr="00596C66">
        <w:rPr>
          <w:sz w:val="22"/>
          <w:szCs w:val="22"/>
        </w:rPr>
        <w:t xml:space="preserve"> na terenie </w:t>
      </w:r>
      <w:r w:rsidR="00161901" w:rsidRPr="00596C66">
        <w:rPr>
          <w:sz w:val="22"/>
          <w:szCs w:val="22"/>
        </w:rPr>
        <w:t>Polski</w:t>
      </w:r>
      <w:r w:rsidRPr="00596C66">
        <w:rPr>
          <w:sz w:val="22"/>
          <w:szCs w:val="22"/>
        </w:rPr>
        <w:t xml:space="preserve"> Sprzedający powiadomi Kupującego</w:t>
      </w:r>
      <w:r w:rsidR="004F0247" w:rsidRPr="00596C66">
        <w:rPr>
          <w:sz w:val="22"/>
          <w:szCs w:val="22"/>
        </w:rPr>
        <w:t xml:space="preserve"> (na adres e-mail ……………)</w:t>
      </w:r>
      <w:r w:rsidRPr="00596C66">
        <w:rPr>
          <w:sz w:val="22"/>
          <w:szCs w:val="22"/>
        </w:rPr>
        <w:t xml:space="preserve"> o terminie wydania pojazdu z </w:t>
      </w:r>
      <w:r w:rsidR="004F0247" w:rsidRPr="00596C66">
        <w:rPr>
          <w:sz w:val="22"/>
          <w:szCs w:val="22"/>
        </w:rPr>
        <w:t>siedmiodniowym</w:t>
      </w:r>
      <w:r w:rsidRPr="00596C66">
        <w:rPr>
          <w:sz w:val="22"/>
          <w:szCs w:val="22"/>
        </w:rPr>
        <w:t xml:space="preserve"> wyprzedzeniem. </w:t>
      </w:r>
    </w:p>
    <w:p w14:paraId="6EA29F2E" w14:textId="77777777" w:rsidR="00972BC5" w:rsidRPr="00596C66" w:rsidRDefault="00972BC5" w:rsidP="00972BC5">
      <w:pPr>
        <w:ind w:left="397"/>
        <w:contextualSpacing/>
        <w:jc w:val="both"/>
        <w:rPr>
          <w:b/>
          <w:sz w:val="22"/>
          <w:szCs w:val="22"/>
        </w:rPr>
      </w:pPr>
    </w:p>
    <w:p w14:paraId="6FC189A4" w14:textId="77777777" w:rsidR="009E31B6" w:rsidRPr="00596C66" w:rsidRDefault="000D34AE" w:rsidP="00972BC5">
      <w:pPr>
        <w:contextualSpacing/>
        <w:jc w:val="center"/>
        <w:rPr>
          <w:b/>
          <w:sz w:val="22"/>
          <w:szCs w:val="22"/>
        </w:rPr>
      </w:pPr>
      <w:r w:rsidRPr="00596C66">
        <w:rPr>
          <w:b/>
          <w:sz w:val="22"/>
          <w:szCs w:val="22"/>
        </w:rPr>
        <w:t xml:space="preserve">§ </w:t>
      </w:r>
      <w:r w:rsidR="009D04CF" w:rsidRPr="00596C66">
        <w:rPr>
          <w:b/>
          <w:sz w:val="22"/>
          <w:szCs w:val="22"/>
        </w:rPr>
        <w:t>2</w:t>
      </w:r>
    </w:p>
    <w:p w14:paraId="6ECA4200" w14:textId="77777777" w:rsidR="009E31B6" w:rsidRPr="00596C66" w:rsidRDefault="009D04CF" w:rsidP="001079C7">
      <w:pPr>
        <w:pStyle w:val="Nagwek2"/>
        <w:tabs>
          <w:tab w:val="clear" w:pos="360"/>
        </w:tabs>
        <w:spacing w:before="0" w:after="0"/>
        <w:ind w:left="0" w:firstLine="0"/>
        <w:contextualSpacing/>
        <w:jc w:val="center"/>
        <w:rPr>
          <w:b/>
          <w:bCs/>
          <w:sz w:val="22"/>
          <w:szCs w:val="22"/>
        </w:rPr>
      </w:pPr>
      <w:r w:rsidRPr="00596C66">
        <w:rPr>
          <w:b/>
          <w:bCs/>
          <w:sz w:val="22"/>
          <w:szCs w:val="22"/>
        </w:rPr>
        <w:t>Wynagrodzenie</w:t>
      </w:r>
      <w:r w:rsidR="00343D8D" w:rsidRPr="00596C66">
        <w:rPr>
          <w:b/>
          <w:bCs/>
          <w:sz w:val="22"/>
          <w:szCs w:val="22"/>
        </w:rPr>
        <w:t xml:space="preserve"> i sposób zapłaty</w:t>
      </w:r>
    </w:p>
    <w:p w14:paraId="6052E9B7" w14:textId="77777777" w:rsidR="005F773F" w:rsidRPr="00596C66" w:rsidRDefault="005A71F6" w:rsidP="00972BC5">
      <w:pPr>
        <w:numPr>
          <w:ilvl w:val="0"/>
          <w:numId w:val="37"/>
        </w:numPr>
        <w:ind w:left="425" w:hanging="425"/>
        <w:contextualSpacing/>
        <w:jc w:val="both"/>
        <w:rPr>
          <w:sz w:val="22"/>
          <w:szCs w:val="22"/>
        </w:rPr>
      </w:pPr>
      <w:r w:rsidRPr="00596C66">
        <w:rPr>
          <w:sz w:val="22"/>
          <w:szCs w:val="22"/>
        </w:rPr>
        <w:t xml:space="preserve">Strony ustalają cenę </w:t>
      </w:r>
      <w:r w:rsidR="005F773F" w:rsidRPr="00596C66">
        <w:rPr>
          <w:sz w:val="22"/>
          <w:szCs w:val="22"/>
        </w:rPr>
        <w:t xml:space="preserve">Pojazdu </w:t>
      </w:r>
      <w:r w:rsidRPr="00596C66">
        <w:rPr>
          <w:sz w:val="22"/>
          <w:szCs w:val="22"/>
        </w:rPr>
        <w:t xml:space="preserve">określonego w § 1 Umowy </w:t>
      </w:r>
      <w:r w:rsidR="001D674E" w:rsidRPr="00596C66">
        <w:rPr>
          <w:sz w:val="22"/>
          <w:szCs w:val="22"/>
        </w:rPr>
        <w:t xml:space="preserve">zgodnie z ofertą Wykonawcy </w:t>
      </w:r>
      <w:r w:rsidRPr="00596C66">
        <w:rPr>
          <w:sz w:val="22"/>
          <w:szCs w:val="22"/>
        </w:rPr>
        <w:t xml:space="preserve">na kwotę </w:t>
      </w:r>
      <w:r w:rsidR="005F773F" w:rsidRPr="00596C66">
        <w:rPr>
          <w:b/>
          <w:bCs/>
          <w:sz w:val="22"/>
          <w:szCs w:val="22"/>
        </w:rPr>
        <w:t>……</w:t>
      </w:r>
      <w:proofErr w:type="gramStart"/>
      <w:r w:rsidR="005F773F" w:rsidRPr="00596C66">
        <w:rPr>
          <w:b/>
          <w:bCs/>
          <w:sz w:val="22"/>
          <w:szCs w:val="22"/>
        </w:rPr>
        <w:t>…….</w:t>
      </w:r>
      <w:proofErr w:type="gramEnd"/>
      <w:r w:rsidR="005F773F" w:rsidRPr="00596C66">
        <w:rPr>
          <w:b/>
          <w:bCs/>
          <w:sz w:val="22"/>
          <w:szCs w:val="22"/>
        </w:rPr>
        <w:t xml:space="preserve">. </w:t>
      </w:r>
      <w:proofErr w:type="gramStart"/>
      <w:r w:rsidRPr="00596C66">
        <w:rPr>
          <w:b/>
          <w:bCs/>
          <w:sz w:val="22"/>
          <w:szCs w:val="22"/>
        </w:rPr>
        <w:t xml:space="preserve">złotych </w:t>
      </w:r>
      <w:r w:rsidR="000B33F0" w:rsidRPr="00596C66">
        <w:rPr>
          <w:b/>
          <w:bCs/>
          <w:sz w:val="22"/>
          <w:szCs w:val="22"/>
        </w:rPr>
        <w:t xml:space="preserve"> netto</w:t>
      </w:r>
      <w:proofErr w:type="gramEnd"/>
      <w:r w:rsidR="006760B9" w:rsidRPr="00596C66">
        <w:rPr>
          <w:b/>
          <w:bCs/>
          <w:sz w:val="22"/>
          <w:szCs w:val="22"/>
        </w:rPr>
        <w:t xml:space="preserve"> </w:t>
      </w:r>
      <w:r w:rsidRPr="00596C66">
        <w:rPr>
          <w:bCs/>
          <w:sz w:val="22"/>
          <w:szCs w:val="22"/>
        </w:rPr>
        <w:t>(słownie:</w:t>
      </w:r>
      <w:r w:rsidR="005F773F" w:rsidRPr="00596C66">
        <w:rPr>
          <w:sz w:val="22"/>
          <w:szCs w:val="22"/>
        </w:rPr>
        <w:t xml:space="preserve"> …………………….</w:t>
      </w:r>
      <w:r w:rsidR="000B33F0" w:rsidRPr="00596C66">
        <w:rPr>
          <w:sz w:val="22"/>
          <w:szCs w:val="22"/>
        </w:rPr>
        <w:t>)</w:t>
      </w:r>
      <w:r w:rsidR="005F773F" w:rsidRPr="00596C66">
        <w:rPr>
          <w:sz w:val="22"/>
          <w:szCs w:val="22"/>
        </w:rPr>
        <w:t>, brutto ………………………………</w:t>
      </w:r>
      <w:r w:rsidR="00934BAD" w:rsidRPr="00596C66">
        <w:rPr>
          <w:sz w:val="22"/>
          <w:szCs w:val="22"/>
        </w:rPr>
        <w:t xml:space="preserve">… </w:t>
      </w:r>
    </w:p>
    <w:p w14:paraId="67DD0B16" w14:textId="77777777" w:rsidR="005A71F6" w:rsidRPr="00596C66" w:rsidRDefault="005A71F6" w:rsidP="001079C7">
      <w:pPr>
        <w:numPr>
          <w:ilvl w:val="0"/>
          <w:numId w:val="37"/>
        </w:numPr>
        <w:ind w:left="425" w:hanging="425"/>
        <w:contextualSpacing/>
        <w:jc w:val="both"/>
        <w:rPr>
          <w:sz w:val="22"/>
          <w:szCs w:val="22"/>
        </w:rPr>
      </w:pPr>
      <w:r w:rsidRPr="00596C66">
        <w:rPr>
          <w:sz w:val="22"/>
          <w:szCs w:val="22"/>
        </w:rPr>
        <w:t xml:space="preserve">Cena płatna jest przez Kupującego przelewem na rachunek bankowy Sprzedającego </w:t>
      </w:r>
      <w:r w:rsidR="003F1C0F" w:rsidRPr="00596C66">
        <w:rPr>
          <w:sz w:val="22"/>
          <w:szCs w:val="22"/>
        </w:rPr>
        <w:t xml:space="preserve">wskazany w wystawionej przez </w:t>
      </w:r>
      <w:r w:rsidR="00F05E33" w:rsidRPr="00596C66">
        <w:rPr>
          <w:sz w:val="22"/>
          <w:szCs w:val="22"/>
        </w:rPr>
        <w:t>Sprzedającego faktury V</w:t>
      </w:r>
      <w:r w:rsidR="00C04AE3" w:rsidRPr="00596C66">
        <w:rPr>
          <w:sz w:val="22"/>
          <w:szCs w:val="22"/>
        </w:rPr>
        <w:t>AT</w:t>
      </w:r>
      <w:r w:rsidRPr="00596C66">
        <w:rPr>
          <w:sz w:val="22"/>
          <w:szCs w:val="22"/>
        </w:rPr>
        <w:t xml:space="preserve"> w terminie </w:t>
      </w:r>
      <w:r w:rsidR="00AB4019" w:rsidRPr="00596C66">
        <w:rPr>
          <w:sz w:val="22"/>
          <w:szCs w:val="22"/>
        </w:rPr>
        <w:t>14</w:t>
      </w:r>
      <w:r w:rsidR="003F1C0F" w:rsidRPr="00596C66">
        <w:rPr>
          <w:sz w:val="22"/>
          <w:szCs w:val="22"/>
        </w:rPr>
        <w:t xml:space="preserve"> dni od dnia doręczenia prawidło</w:t>
      </w:r>
      <w:r w:rsidR="00C04AE3" w:rsidRPr="00596C66">
        <w:rPr>
          <w:sz w:val="22"/>
          <w:szCs w:val="22"/>
        </w:rPr>
        <w:t>wo</w:t>
      </w:r>
      <w:r w:rsidR="003F1C0F" w:rsidRPr="00596C66">
        <w:rPr>
          <w:sz w:val="22"/>
          <w:szCs w:val="22"/>
        </w:rPr>
        <w:t xml:space="preserve"> wystawionej faktury</w:t>
      </w:r>
      <w:r w:rsidR="00934BAD" w:rsidRPr="00596C66">
        <w:rPr>
          <w:sz w:val="22"/>
          <w:szCs w:val="22"/>
        </w:rPr>
        <w:t>, po wydaniu przedmiotu Umowy</w:t>
      </w:r>
      <w:r w:rsidR="001D674E" w:rsidRPr="00596C66">
        <w:rPr>
          <w:sz w:val="22"/>
          <w:szCs w:val="22"/>
        </w:rPr>
        <w:t xml:space="preserve"> Kupującemu</w:t>
      </w:r>
      <w:r w:rsidR="00934BAD" w:rsidRPr="00596C66">
        <w:rPr>
          <w:sz w:val="22"/>
          <w:szCs w:val="22"/>
        </w:rPr>
        <w:t xml:space="preserve"> potwierdzonego w protokole</w:t>
      </w:r>
      <w:r w:rsidR="001D674E" w:rsidRPr="00596C66">
        <w:rPr>
          <w:sz w:val="22"/>
          <w:szCs w:val="22"/>
        </w:rPr>
        <w:t xml:space="preserve"> bez zastrzeżeń Kupującego</w:t>
      </w:r>
      <w:r w:rsidRPr="00596C66">
        <w:rPr>
          <w:sz w:val="22"/>
          <w:szCs w:val="22"/>
        </w:rPr>
        <w:t>.</w:t>
      </w:r>
    </w:p>
    <w:p w14:paraId="25FF43A1" w14:textId="77777777" w:rsidR="003C2C35" w:rsidRPr="00596C66" w:rsidRDefault="00EC3E38" w:rsidP="007B2CF2">
      <w:pPr>
        <w:numPr>
          <w:ilvl w:val="0"/>
          <w:numId w:val="37"/>
        </w:numPr>
        <w:ind w:left="425" w:hanging="425"/>
        <w:contextualSpacing/>
        <w:jc w:val="both"/>
        <w:rPr>
          <w:sz w:val="22"/>
          <w:szCs w:val="22"/>
        </w:rPr>
      </w:pPr>
      <w:r w:rsidRPr="00596C66">
        <w:rPr>
          <w:sz w:val="22"/>
          <w:szCs w:val="22"/>
        </w:rPr>
        <w:t>Rachunek bankowy wskazany przez Sprzedającego, o którym mowa w pkt 2 powyżej, musi znajdować się na</w:t>
      </w:r>
      <w:r w:rsidR="009327F1" w:rsidRPr="00596C66">
        <w:rPr>
          <w:sz w:val="22"/>
          <w:szCs w:val="22"/>
        </w:rPr>
        <w:t xml:space="preserve"> dzień płatności na</w:t>
      </w:r>
      <w:r w:rsidRPr="00596C66">
        <w:rPr>
          <w:sz w:val="22"/>
          <w:szCs w:val="22"/>
        </w:rPr>
        <w:t xml:space="preserve"> tzw. białej liście prowadzonej przez Ministerstwo Finansów. </w:t>
      </w:r>
      <w:r w:rsidR="00C1238F" w:rsidRPr="00596C66">
        <w:rPr>
          <w:sz w:val="22"/>
          <w:szCs w:val="22"/>
        </w:rPr>
        <w:t>W przypadku, gdy przedmiotowy rachunek nie będzie spełniał tego wymogu, Kupujący uprawniony jest do wstrzymania płatności do czasu wskazania rachunku bankowego, który spełnia wymóg lub do czasu wpisania wskazanego rachunku bankowego na listę. W każdym wypadku Sprzedający zobowiązany jest do poinformowania</w:t>
      </w:r>
      <w:r w:rsidR="00101ADD" w:rsidRPr="00596C66">
        <w:rPr>
          <w:sz w:val="22"/>
          <w:szCs w:val="22"/>
        </w:rPr>
        <w:t xml:space="preserve"> Kupującego o nowym rachunku lub o wpisie uprzednio wskazanego rachunku na listę. Za okres wstrzymania płatności z ww. okoliczności Sprzedającemu nie przysługują odsetki.</w:t>
      </w:r>
      <w:r w:rsidR="00C1238F" w:rsidRPr="00596C66">
        <w:rPr>
          <w:sz w:val="22"/>
          <w:szCs w:val="22"/>
        </w:rPr>
        <w:t xml:space="preserve"> </w:t>
      </w:r>
    </w:p>
    <w:p w14:paraId="4CD23BE6" w14:textId="77777777" w:rsidR="003C2C35" w:rsidRPr="00596C66" w:rsidRDefault="003C2C35" w:rsidP="003C2C35">
      <w:pPr>
        <w:numPr>
          <w:ilvl w:val="0"/>
          <w:numId w:val="37"/>
        </w:numPr>
        <w:ind w:left="425" w:hanging="425"/>
        <w:contextualSpacing/>
        <w:jc w:val="both"/>
        <w:rPr>
          <w:sz w:val="22"/>
          <w:szCs w:val="22"/>
        </w:rPr>
      </w:pPr>
      <w:r w:rsidRPr="00596C66">
        <w:rPr>
          <w:sz w:val="22"/>
          <w:szCs w:val="22"/>
        </w:rPr>
        <w:t>W związku z art. 4c Ustawy o przeciwdziałaniu nadmiernym opóźnieniom w transakcjach handlowych z dnia 8 marca 2013 r. ze zm., Kupujący oświadcza, iż posiada status dużego przedsiębiorcy.</w:t>
      </w:r>
    </w:p>
    <w:p w14:paraId="3850BA2D" w14:textId="77777777" w:rsidR="00205E72" w:rsidRPr="00596C66" w:rsidRDefault="00A47657" w:rsidP="001079C7">
      <w:pPr>
        <w:numPr>
          <w:ilvl w:val="0"/>
          <w:numId w:val="37"/>
        </w:numPr>
        <w:ind w:left="425" w:hanging="425"/>
        <w:contextualSpacing/>
        <w:jc w:val="both"/>
        <w:rPr>
          <w:sz w:val="22"/>
          <w:szCs w:val="22"/>
        </w:rPr>
      </w:pPr>
      <w:r w:rsidRPr="00596C66">
        <w:rPr>
          <w:sz w:val="22"/>
          <w:szCs w:val="22"/>
        </w:rPr>
        <w:t>W związku z art. 4c Ustawy o przeciwdziałaniu nadmiernym opóźnieniom w transakcjach handlowych z dnia 8 marca 2013 r. ze zm., Sprzedający oświadcza, iż posiada status dużego przedsiębiorcy.</w:t>
      </w:r>
    </w:p>
    <w:p w14:paraId="0C031F1A" w14:textId="77777777" w:rsidR="007B2CF2" w:rsidRPr="00596C66" w:rsidRDefault="007B2CF2" w:rsidP="001079C7">
      <w:pPr>
        <w:contextualSpacing/>
        <w:jc w:val="both"/>
        <w:rPr>
          <w:snapToGrid w:val="0"/>
          <w:color w:val="000000"/>
          <w:sz w:val="22"/>
          <w:szCs w:val="22"/>
        </w:rPr>
      </w:pPr>
    </w:p>
    <w:p w14:paraId="6ECCD83F" w14:textId="77777777" w:rsidR="003E4539" w:rsidRPr="00596C66" w:rsidRDefault="006C16CE" w:rsidP="00DE7BD7">
      <w:pPr>
        <w:pStyle w:val="Nagwek2"/>
        <w:keepNext/>
        <w:tabs>
          <w:tab w:val="clear" w:pos="360"/>
          <w:tab w:val="center" w:pos="4762"/>
          <w:tab w:val="left" w:pos="6983"/>
        </w:tabs>
        <w:spacing w:before="0" w:after="0"/>
        <w:ind w:left="0" w:firstLine="0"/>
        <w:contextualSpacing/>
        <w:jc w:val="center"/>
        <w:rPr>
          <w:b/>
          <w:bCs/>
          <w:color w:val="000000"/>
          <w:sz w:val="22"/>
          <w:szCs w:val="22"/>
        </w:rPr>
      </w:pPr>
      <w:r w:rsidRPr="00596C66">
        <w:rPr>
          <w:b/>
          <w:bCs/>
          <w:color w:val="000000"/>
          <w:sz w:val="22"/>
          <w:szCs w:val="22"/>
        </w:rPr>
        <w:t xml:space="preserve">§ </w:t>
      </w:r>
      <w:r w:rsidR="001079C7" w:rsidRPr="00596C66">
        <w:rPr>
          <w:b/>
          <w:bCs/>
          <w:color w:val="000000"/>
          <w:sz w:val="22"/>
          <w:szCs w:val="22"/>
        </w:rPr>
        <w:t>3</w:t>
      </w:r>
    </w:p>
    <w:p w14:paraId="4390E4BE" w14:textId="77777777" w:rsidR="006C16CE" w:rsidRPr="00596C66" w:rsidRDefault="005A71F6" w:rsidP="00AE3D87">
      <w:pPr>
        <w:contextualSpacing/>
        <w:jc w:val="center"/>
        <w:rPr>
          <w:b/>
          <w:sz w:val="22"/>
          <w:szCs w:val="22"/>
        </w:rPr>
      </w:pPr>
      <w:r w:rsidRPr="00596C66">
        <w:rPr>
          <w:b/>
          <w:sz w:val="22"/>
          <w:szCs w:val="22"/>
        </w:rPr>
        <w:t xml:space="preserve">Oświadczenia </w:t>
      </w:r>
      <w:r w:rsidR="00F05E33" w:rsidRPr="00596C66">
        <w:rPr>
          <w:b/>
          <w:sz w:val="22"/>
          <w:szCs w:val="22"/>
        </w:rPr>
        <w:t>sprzedającego</w:t>
      </w:r>
    </w:p>
    <w:p w14:paraId="28A4309B" w14:textId="77777777" w:rsidR="00FF4ECE" w:rsidRPr="00596C66" w:rsidRDefault="005A71F6" w:rsidP="0024062A">
      <w:pPr>
        <w:numPr>
          <w:ilvl w:val="6"/>
          <w:numId w:val="3"/>
        </w:numPr>
        <w:ind w:left="426" w:hanging="426"/>
        <w:contextualSpacing/>
        <w:jc w:val="both"/>
        <w:rPr>
          <w:sz w:val="22"/>
          <w:szCs w:val="22"/>
        </w:rPr>
      </w:pPr>
      <w:bookmarkStart w:id="0" w:name="_Hlk128642107"/>
      <w:r w:rsidRPr="00596C66">
        <w:rPr>
          <w:sz w:val="22"/>
          <w:szCs w:val="22"/>
        </w:rPr>
        <w:lastRenderedPageBreak/>
        <w:t>Sprzedający oświadcza</w:t>
      </w:r>
      <w:r w:rsidR="00F836A0" w:rsidRPr="00596C66">
        <w:rPr>
          <w:sz w:val="22"/>
          <w:szCs w:val="22"/>
        </w:rPr>
        <w:t xml:space="preserve"> i zapewnia</w:t>
      </w:r>
      <w:bookmarkEnd w:id="0"/>
      <w:r w:rsidRPr="00596C66">
        <w:rPr>
          <w:sz w:val="22"/>
          <w:szCs w:val="22"/>
        </w:rPr>
        <w:t xml:space="preserve">, że pojazd będący przedmiotem umowy nie ma wad prawnych, nie jest obciążony jakimikolwiek prawami osób trzecich, nie jest przedmiotem postępowania sądowego, egzekucyjnego, </w:t>
      </w:r>
      <w:r w:rsidR="0024062A" w:rsidRPr="00596C66">
        <w:rPr>
          <w:sz w:val="22"/>
          <w:szCs w:val="22"/>
        </w:rPr>
        <w:t>administracyjnego</w:t>
      </w:r>
      <w:r w:rsidRPr="00596C66">
        <w:rPr>
          <w:sz w:val="22"/>
          <w:szCs w:val="22"/>
        </w:rPr>
        <w:t xml:space="preserve"> czy jakiegokolwiek innego</w:t>
      </w:r>
      <w:r w:rsidR="00FF4ECE" w:rsidRPr="00596C66">
        <w:rPr>
          <w:sz w:val="22"/>
          <w:szCs w:val="22"/>
        </w:rPr>
        <w:t>.</w:t>
      </w:r>
      <w:r w:rsidR="0024062A" w:rsidRPr="00596C66">
        <w:rPr>
          <w:sz w:val="22"/>
          <w:szCs w:val="22"/>
        </w:rPr>
        <w:t xml:space="preserve"> </w:t>
      </w:r>
      <w:r w:rsidR="00FF4ECE" w:rsidRPr="00596C66">
        <w:rPr>
          <w:sz w:val="22"/>
          <w:szCs w:val="22"/>
        </w:rPr>
        <w:t xml:space="preserve">W szczególności Sprzedający oświadcza i zapewnia, że samochód nie jest przewłaszczony, ani nie jest obciążony prawem zastawu, zastawu rejestrowego lub zastawu skarbowego ustanowionego na rzecz jakiejkolwiek osoby, podmiotu lub instytucji. </w:t>
      </w:r>
    </w:p>
    <w:p w14:paraId="3DE96D25" w14:textId="77777777" w:rsidR="005A71F6" w:rsidRPr="00596C66" w:rsidRDefault="0024062A" w:rsidP="001079C7">
      <w:pPr>
        <w:numPr>
          <w:ilvl w:val="6"/>
          <w:numId w:val="3"/>
        </w:numPr>
        <w:ind w:left="426" w:hanging="426"/>
        <w:contextualSpacing/>
        <w:jc w:val="both"/>
        <w:rPr>
          <w:sz w:val="22"/>
          <w:szCs w:val="22"/>
        </w:rPr>
      </w:pPr>
      <w:r w:rsidRPr="00596C66">
        <w:rPr>
          <w:sz w:val="22"/>
          <w:szCs w:val="22"/>
        </w:rPr>
        <w:t>Sprzedający oświadcza i zapewnia, że pojazd będący przedmiotem umowy nie ma wad fizycznych.</w:t>
      </w:r>
    </w:p>
    <w:p w14:paraId="3F0CFF2E" w14:textId="77777777" w:rsidR="00744C0D" w:rsidRPr="00596C66" w:rsidRDefault="00744C0D" w:rsidP="003C2C35">
      <w:pPr>
        <w:pStyle w:val="Nagwek2"/>
        <w:keepNext/>
        <w:tabs>
          <w:tab w:val="clear" w:pos="360"/>
          <w:tab w:val="left" w:pos="4536"/>
          <w:tab w:val="center" w:pos="4678"/>
          <w:tab w:val="left" w:pos="6983"/>
        </w:tabs>
        <w:spacing w:before="0" w:after="0"/>
        <w:ind w:left="0" w:firstLine="0"/>
        <w:contextualSpacing/>
        <w:rPr>
          <w:bCs/>
          <w:sz w:val="22"/>
          <w:szCs w:val="22"/>
        </w:rPr>
      </w:pPr>
    </w:p>
    <w:p w14:paraId="70A66046" w14:textId="77777777" w:rsidR="00330C8D" w:rsidRPr="00596C66" w:rsidRDefault="00330C8D" w:rsidP="001079C7">
      <w:pPr>
        <w:ind w:left="426"/>
        <w:contextualSpacing/>
        <w:jc w:val="both"/>
        <w:rPr>
          <w:sz w:val="22"/>
          <w:szCs w:val="22"/>
        </w:rPr>
      </w:pPr>
    </w:p>
    <w:p w14:paraId="39C85218" w14:textId="77777777" w:rsidR="009A3111" w:rsidRPr="00596C66" w:rsidRDefault="009A3111" w:rsidP="001079C7">
      <w:pPr>
        <w:ind w:left="4248"/>
        <w:contextualSpacing/>
        <w:jc w:val="both"/>
        <w:rPr>
          <w:bCs/>
          <w:sz w:val="22"/>
          <w:szCs w:val="22"/>
        </w:rPr>
      </w:pPr>
      <w:r w:rsidRPr="00596C66">
        <w:rPr>
          <w:b/>
          <w:sz w:val="22"/>
          <w:szCs w:val="22"/>
        </w:rPr>
        <w:t xml:space="preserve">§ </w:t>
      </w:r>
      <w:r w:rsidR="003C2C35" w:rsidRPr="00596C66">
        <w:rPr>
          <w:b/>
          <w:color w:val="000000"/>
          <w:sz w:val="22"/>
          <w:szCs w:val="22"/>
        </w:rPr>
        <w:t>4</w:t>
      </w:r>
    </w:p>
    <w:p w14:paraId="55023583" w14:textId="77777777" w:rsidR="006C16CE" w:rsidRPr="00596C66" w:rsidRDefault="007E3A89" w:rsidP="004F6AFA">
      <w:pPr>
        <w:pStyle w:val="BodyText22"/>
        <w:spacing w:before="0" w:after="0"/>
        <w:contextualSpacing/>
        <w:jc w:val="center"/>
        <w:rPr>
          <w:bCs/>
          <w:color w:val="000000"/>
          <w:sz w:val="22"/>
          <w:szCs w:val="22"/>
        </w:rPr>
      </w:pPr>
      <w:r w:rsidRPr="00596C66">
        <w:rPr>
          <w:bCs/>
          <w:color w:val="000000"/>
          <w:sz w:val="22"/>
          <w:szCs w:val="22"/>
        </w:rPr>
        <w:t xml:space="preserve">Gwarancja i rękojmia </w:t>
      </w:r>
    </w:p>
    <w:p w14:paraId="50CBD7C7" w14:textId="77777777" w:rsidR="004F6AFA" w:rsidRPr="00596C66" w:rsidRDefault="004F6AFA" w:rsidP="001079C7">
      <w:pPr>
        <w:numPr>
          <w:ilvl w:val="0"/>
          <w:numId w:val="5"/>
        </w:numPr>
        <w:contextualSpacing/>
        <w:jc w:val="both"/>
        <w:rPr>
          <w:color w:val="000000"/>
          <w:sz w:val="22"/>
          <w:szCs w:val="22"/>
        </w:rPr>
      </w:pPr>
      <w:r w:rsidRPr="00596C66">
        <w:rPr>
          <w:color w:val="000000"/>
          <w:sz w:val="22"/>
          <w:szCs w:val="22"/>
        </w:rPr>
        <w:t>Sprzedający oświadcza i zapewnia, iż pojazd będący przedmiotem umowy</w:t>
      </w:r>
      <w:r w:rsidR="00C04AE3" w:rsidRPr="00596C66">
        <w:rPr>
          <w:color w:val="000000"/>
          <w:sz w:val="22"/>
          <w:szCs w:val="22"/>
        </w:rPr>
        <w:t xml:space="preserve"> objęty jest gwarancją</w:t>
      </w:r>
      <w:r w:rsidRPr="00596C66">
        <w:rPr>
          <w:color w:val="000000"/>
          <w:sz w:val="22"/>
          <w:szCs w:val="22"/>
        </w:rPr>
        <w:t xml:space="preserve"> </w:t>
      </w:r>
      <w:r w:rsidR="003857C0" w:rsidRPr="00596C66">
        <w:rPr>
          <w:color w:val="000000"/>
          <w:sz w:val="22"/>
          <w:szCs w:val="22"/>
        </w:rPr>
        <w:t xml:space="preserve">udzieloną przez </w:t>
      </w:r>
      <w:r w:rsidRPr="00596C66">
        <w:rPr>
          <w:color w:val="000000"/>
          <w:sz w:val="22"/>
          <w:szCs w:val="22"/>
        </w:rPr>
        <w:t>producenta pojazdu</w:t>
      </w:r>
      <w:r w:rsidR="006048BB" w:rsidRPr="00596C66">
        <w:rPr>
          <w:color w:val="000000"/>
          <w:sz w:val="22"/>
          <w:szCs w:val="22"/>
        </w:rPr>
        <w:t xml:space="preserve">- </w:t>
      </w:r>
      <w:r w:rsidR="003C2C35" w:rsidRPr="00596C66">
        <w:rPr>
          <w:color w:val="000000"/>
          <w:sz w:val="22"/>
          <w:szCs w:val="22"/>
        </w:rPr>
        <w:t>………</w:t>
      </w:r>
      <w:proofErr w:type="gramStart"/>
      <w:r w:rsidR="003C2C35" w:rsidRPr="00596C66">
        <w:rPr>
          <w:color w:val="000000"/>
          <w:sz w:val="22"/>
          <w:szCs w:val="22"/>
        </w:rPr>
        <w:t>…….</w:t>
      </w:r>
      <w:proofErr w:type="gramEnd"/>
      <w:r w:rsidR="003C2C35" w:rsidRPr="00596C66">
        <w:rPr>
          <w:color w:val="000000"/>
          <w:sz w:val="22"/>
          <w:szCs w:val="22"/>
        </w:rPr>
        <w:t xml:space="preserve">. </w:t>
      </w:r>
      <w:r w:rsidR="009558C4" w:rsidRPr="00596C66">
        <w:rPr>
          <w:color w:val="000000"/>
          <w:sz w:val="22"/>
          <w:szCs w:val="22"/>
        </w:rPr>
        <w:t>o</w:t>
      </w:r>
      <w:r w:rsidR="007A1F45" w:rsidRPr="00596C66">
        <w:rPr>
          <w:color w:val="000000"/>
          <w:sz w:val="22"/>
          <w:szCs w:val="22"/>
        </w:rPr>
        <w:t xml:space="preserve">raz rękojmią udzieloną przez </w:t>
      </w:r>
      <w:r w:rsidR="003C2C35" w:rsidRPr="00596C66">
        <w:rPr>
          <w:color w:val="000000"/>
          <w:sz w:val="22"/>
          <w:szCs w:val="22"/>
        </w:rPr>
        <w:t>S</w:t>
      </w:r>
      <w:r w:rsidR="007A1F45" w:rsidRPr="00596C66">
        <w:rPr>
          <w:color w:val="000000"/>
          <w:sz w:val="22"/>
          <w:szCs w:val="22"/>
        </w:rPr>
        <w:t xml:space="preserve">przedawcę </w:t>
      </w:r>
      <w:r w:rsidR="003C2C35" w:rsidRPr="00596C66">
        <w:rPr>
          <w:color w:val="000000"/>
          <w:sz w:val="22"/>
          <w:szCs w:val="22"/>
        </w:rPr>
        <w:t>P</w:t>
      </w:r>
      <w:r w:rsidR="007A1F45" w:rsidRPr="00596C66">
        <w:rPr>
          <w:color w:val="000000"/>
          <w:sz w:val="22"/>
          <w:szCs w:val="22"/>
        </w:rPr>
        <w:t>ojazdu</w:t>
      </w:r>
      <w:r w:rsidR="003C2C35" w:rsidRPr="00596C66">
        <w:rPr>
          <w:color w:val="000000"/>
          <w:sz w:val="22"/>
          <w:szCs w:val="22"/>
        </w:rPr>
        <w:t>.</w:t>
      </w:r>
      <w:r w:rsidR="003C5354" w:rsidRPr="00596C66">
        <w:rPr>
          <w:color w:val="000000"/>
          <w:sz w:val="22"/>
          <w:szCs w:val="22"/>
        </w:rPr>
        <w:t xml:space="preserve"> </w:t>
      </w:r>
      <w:bookmarkStart w:id="1" w:name="_Hlk129250587"/>
      <w:r w:rsidR="003C5354" w:rsidRPr="00596C66">
        <w:rPr>
          <w:color w:val="000000"/>
          <w:sz w:val="22"/>
          <w:szCs w:val="22"/>
        </w:rPr>
        <w:t xml:space="preserve">Okres rękojmi wynosi </w:t>
      </w:r>
      <w:r w:rsidR="003C2C35" w:rsidRPr="00596C66">
        <w:rPr>
          <w:color w:val="000000"/>
          <w:sz w:val="22"/>
          <w:szCs w:val="22"/>
        </w:rPr>
        <w:t>……</w:t>
      </w:r>
      <w:proofErr w:type="gramStart"/>
      <w:r w:rsidR="003C2C35" w:rsidRPr="00596C66">
        <w:rPr>
          <w:color w:val="000000"/>
          <w:sz w:val="22"/>
          <w:szCs w:val="22"/>
        </w:rPr>
        <w:t>…….</w:t>
      </w:r>
      <w:proofErr w:type="gramEnd"/>
      <w:r w:rsidR="003C2C35" w:rsidRPr="00596C66">
        <w:rPr>
          <w:color w:val="000000"/>
          <w:sz w:val="22"/>
          <w:szCs w:val="22"/>
        </w:rPr>
        <w:t>.licząc od wydania Pojazdu Kupującemu potwierdzonego w protokole zdawczo – odbiorczym</w:t>
      </w:r>
      <w:r w:rsidR="004F0247" w:rsidRPr="00596C66">
        <w:rPr>
          <w:color w:val="000000"/>
          <w:sz w:val="22"/>
          <w:szCs w:val="22"/>
        </w:rPr>
        <w:t>, bez zastrzeżeń Kupującego</w:t>
      </w:r>
      <w:r w:rsidR="003C2C35" w:rsidRPr="00596C66">
        <w:rPr>
          <w:color w:val="000000"/>
          <w:sz w:val="22"/>
          <w:szCs w:val="22"/>
        </w:rPr>
        <w:t xml:space="preserve">. </w:t>
      </w:r>
      <w:bookmarkStart w:id="2" w:name="_Hlk129250647"/>
      <w:bookmarkEnd w:id="1"/>
      <w:r w:rsidR="003C5354" w:rsidRPr="00596C66">
        <w:rPr>
          <w:color w:val="000000"/>
          <w:sz w:val="22"/>
          <w:szCs w:val="22"/>
        </w:rPr>
        <w:t xml:space="preserve">Okres gwarancji </w:t>
      </w:r>
      <w:r w:rsidR="00A0672A" w:rsidRPr="00596C66">
        <w:rPr>
          <w:color w:val="000000"/>
          <w:sz w:val="22"/>
          <w:szCs w:val="22"/>
        </w:rPr>
        <w:t xml:space="preserve">wynosi </w:t>
      </w:r>
      <w:r w:rsidR="000C24C5" w:rsidRPr="00596C66">
        <w:rPr>
          <w:color w:val="000000"/>
          <w:sz w:val="22"/>
          <w:szCs w:val="22"/>
        </w:rPr>
        <w:t>… lat</w:t>
      </w:r>
      <w:r w:rsidR="003C2C35" w:rsidRPr="00596C66">
        <w:rPr>
          <w:color w:val="000000"/>
          <w:sz w:val="22"/>
          <w:szCs w:val="22"/>
        </w:rPr>
        <w:t>, licząc od wydania Pojazdu Kupującemu potwierdzonego w protokole zdawczo – odbiorczym</w:t>
      </w:r>
      <w:r w:rsidR="004F0247" w:rsidRPr="00596C66">
        <w:rPr>
          <w:color w:val="000000"/>
          <w:sz w:val="22"/>
          <w:szCs w:val="22"/>
        </w:rPr>
        <w:t>, bez zastrzeżeń Kupującego</w:t>
      </w:r>
      <w:r w:rsidR="003C2C35" w:rsidRPr="00596C66">
        <w:rPr>
          <w:color w:val="000000"/>
          <w:sz w:val="22"/>
          <w:szCs w:val="22"/>
        </w:rPr>
        <w:t>.</w:t>
      </w:r>
    </w:p>
    <w:bookmarkEnd w:id="2"/>
    <w:p w14:paraId="3721CA6E" w14:textId="77777777" w:rsidR="003C5354" w:rsidRPr="00596C66" w:rsidRDefault="000C24C5" w:rsidP="001079C7">
      <w:pPr>
        <w:numPr>
          <w:ilvl w:val="0"/>
          <w:numId w:val="5"/>
        </w:numPr>
        <w:contextualSpacing/>
        <w:jc w:val="both"/>
        <w:rPr>
          <w:color w:val="000000"/>
          <w:sz w:val="22"/>
          <w:szCs w:val="22"/>
        </w:rPr>
      </w:pPr>
      <w:r w:rsidRPr="00596C66">
        <w:rPr>
          <w:color w:val="000000"/>
          <w:sz w:val="22"/>
          <w:szCs w:val="22"/>
        </w:rPr>
        <w:t>Szczegółowy zakres udzielonej przez producenta pojazdu gwarancji opisany jest w dokumencie gwarancyjnym, który jako przynależność podlega wydaniu przy przeniesieniu pojazdu</w:t>
      </w:r>
      <w:r w:rsidR="003C2C35" w:rsidRPr="00596C66">
        <w:rPr>
          <w:color w:val="000000"/>
          <w:sz w:val="22"/>
          <w:szCs w:val="22"/>
        </w:rPr>
        <w:t xml:space="preserve"> (załącznik nr 2 do Umowy).</w:t>
      </w:r>
    </w:p>
    <w:p w14:paraId="265FAF56" w14:textId="77777777" w:rsidR="003857C0" w:rsidRPr="00596C66" w:rsidRDefault="00CB135F" w:rsidP="00F77B60">
      <w:pPr>
        <w:numPr>
          <w:ilvl w:val="0"/>
          <w:numId w:val="5"/>
        </w:numPr>
        <w:contextualSpacing/>
        <w:jc w:val="both"/>
        <w:rPr>
          <w:color w:val="000000"/>
          <w:sz w:val="22"/>
          <w:szCs w:val="22"/>
        </w:rPr>
      </w:pPr>
      <w:r w:rsidRPr="00596C66">
        <w:rPr>
          <w:color w:val="000000"/>
          <w:sz w:val="22"/>
          <w:szCs w:val="22"/>
        </w:rPr>
        <w:t xml:space="preserve">Sprzedający oświadcza i zapewnia, iż </w:t>
      </w:r>
      <w:r w:rsidR="00E63D93" w:rsidRPr="00596C66">
        <w:rPr>
          <w:color w:val="000000"/>
          <w:sz w:val="22"/>
          <w:szCs w:val="22"/>
        </w:rPr>
        <w:t xml:space="preserve">nie dokonał żadnej czynności (zaniechania), która naruszałaby warunki gwarancji </w:t>
      </w:r>
      <w:r w:rsidR="003857C0" w:rsidRPr="00596C66">
        <w:rPr>
          <w:color w:val="000000"/>
          <w:sz w:val="22"/>
          <w:szCs w:val="22"/>
        </w:rPr>
        <w:t>udzielonej przez producenta pojazdu</w:t>
      </w:r>
      <w:r w:rsidR="00194C28" w:rsidRPr="00596C66">
        <w:rPr>
          <w:color w:val="000000"/>
          <w:sz w:val="22"/>
          <w:szCs w:val="22"/>
        </w:rPr>
        <w:t xml:space="preserve"> lub mogłaby być podstawą do uchylenia </w:t>
      </w:r>
      <w:r w:rsidR="00746546" w:rsidRPr="00596C66">
        <w:rPr>
          <w:color w:val="000000"/>
          <w:sz w:val="22"/>
          <w:szCs w:val="22"/>
        </w:rPr>
        <w:t>się producenta pojazdu od realizacji zobowiązań z udzielonej gwarancji.</w:t>
      </w:r>
    </w:p>
    <w:p w14:paraId="3FD633C2" w14:textId="77777777" w:rsidR="00445B47" w:rsidRPr="00596C66" w:rsidRDefault="003C2C35" w:rsidP="00F77B60">
      <w:pPr>
        <w:numPr>
          <w:ilvl w:val="0"/>
          <w:numId w:val="5"/>
        </w:numPr>
        <w:contextualSpacing/>
        <w:jc w:val="both"/>
        <w:rPr>
          <w:color w:val="000000"/>
          <w:sz w:val="22"/>
          <w:szCs w:val="22"/>
        </w:rPr>
      </w:pPr>
      <w:r w:rsidRPr="00596C66">
        <w:rPr>
          <w:color w:val="000000"/>
          <w:sz w:val="22"/>
          <w:szCs w:val="22"/>
        </w:rPr>
        <w:t>P</w:t>
      </w:r>
      <w:r w:rsidR="00571DD7" w:rsidRPr="00596C66">
        <w:rPr>
          <w:color w:val="000000"/>
          <w:sz w:val="22"/>
          <w:szCs w:val="22"/>
        </w:rPr>
        <w:t xml:space="preserve">rzez cały okres trwania rękojmi i gwarancji pojazdu będącego </w:t>
      </w:r>
      <w:r w:rsidR="00C211C5" w:rsidRPr="00596C66">
        <w:rPr>
          <w:color w:val="000000"/>
          <w:sz w:val="22"/>
          <w:szCs w:val="22"/>
        </w:rPr>
        <w:t xml:space="preserve">przedmiotem umowy, jeżeli będą wymagały tego okoliczności, </w:t>
      </w:r>
      <w:r w:rsidR="00C808E5" w:rsidRPr="00596C66">
        <w:rPr>
          <w:color w:val="000000"/>
          <w:sz w:val="22"/>
          <w:szCs w:val="22"/>
        </w:rPr>
        <w:t>Strony będą współpracowały i udzielały sobie wzajemnie pomocy.</w:t>
      </w:r>
    </w:p>
    <w:p w14:paraId="178C7830" w14:textId="77777777" w:rsidR="00EA547F" w:rsidRPr="00596C66" w:rsidRDefault="00EA547F" w:rsidP="001079C7">
      <w:pPr>
        <w:contextualSpacing/>
        <w:jc w:val="center"/>
        <w:rPr>
          <w:b/>
          <w:bCs/>
          <w:color w:val="000000"/>
          <w:sz w:val="22"/>
          <w:szCs w:val="22"/>
        </w:rPr>
      </w:pPr>
      <w:r w:rsidRPr="00596C66">
        <w:rPr>
          <w:b/>
          <w:bCs/>
          <w:color w:val="000000"/>
          <w:sz w:val="22"/>
          <w:szCs w:val="22"/>
        </w:rPr>
        <w:t>§</w:t>
      </w:r>
      <w:r w:rsidR="00620DD6" w:rsidRPr="00596C66">
        <w:rPr>
          <w:b/>
          <w:bCs/>
          <w:color w:val="000000"/>
          <w:sz w:val="22"/>
          <w:szCs w:val="22"/>
        </w:rPr>
        <w:t xml:space="preserve"> </w:t>
      </w:r>
      <w:r w:rsidR="003C2C35" w:rsidRPr="00596C66">
        <w:rPr>
          <w:b/>
          <w:bCs/>
          <w:color w:val="000000"/>
          <w:sz w:val="22"/>
          <w:szCs w:val="22"/>
        </w:rPr>
        <w:t>5</w:t>
      </w:r>
    </w:p>
    <w:p w14:paraId="02EB93B2" w14:textId="77777777" w:rsidR="009A7CCD" w:rsidRPr="00596C66" w:rsidRDefault="005D7902" w:rsidP="003857C0">
      <w:pPr>
        <w:pStyle w:val="Nagwek"/>
        <w:tabs>
          <w:tab w:val="clear" w:pos="9071"/>
        </w:tabs>
        <w:contextualSpacing/>
        <w:jc w:val="center"/>
        <w:rPr>
          <w:rFonts w:ascii="Times New Roman" w:hAnsi="Times New Roman"/>
          <w:b/>
          <w:sz w:val="22"/>
          <w:szCs w:val="22"/>
        </w:rPr>
      </w:pPr>
      <w:r w:rsidRPr="00596C66">
        <w:rPr>
          <w:rFonts w:ascii="Times New Roman" w:hAnsi="Times New Roman"/>
          <w:b/>
          <w:sz w:val="22"/>
          <w:szCs w:val="22"/>
        </w:rPr>
        <w:t>Zasady odbioru przedmiotu umowy</w:t>
      </w:r>
      <w:r w:rsidR="009A7CCD" w:rsidRPr="00596C66">
        <w:rPr>
          <w:rFonts w:ascii="Times New Roman" w:hAnsi="Times New Roman"/>
          <w:sz w:val="22"/>
          <w:szCs w:val="22"/>
        </w:rPr>
        <w:t xml:space="preserve"> </w:t>
      </w:r>
    </w:p>
    <w:p w14:paraId="228DC75E" w14:textId="77777777" w:rsidR="009A7CCD" w:rsidRPr="00596C66" w:rsidRDefault="009A7CCD" w:rsidP="001079C7">
      <w:pPr>
        <w:numPr>
          <w:ilvl w:val="0"/>
          <w:numId w:val="6"/>
        </w:numPr>
        <w:contextualSpacing/>
        <w:jc w:val="both"/>
        <w:rPr>
          <w:sz w:val="22"/>
          <w:szCs w:val="22"/>
        </w:rPr>
      </w:pPr>
      <w:bookmarkStart w:id="3" w:name="_Hlk128642428"/>
      <w:r w:rsidRPr="00596C66">
        <w:rPr>
          <w:sz w:val="22"/>
          <w:szCs w:val="22"/>
        </w:rPr>
        <w:t xml:space="preserve">Odbiór przedmiotu umowy </w:t>
      </w:r>
      <w:bookmarkEnd w:id="3"/>
      <w:r w:rsidRPr="00596C66">
        <w:rPr>
          <w:sz w:val="22"/>
          <w:szCs w:val="22"/>
        </w:rPr>
        <w:t xml:space="preserve">zostanie potwierdzony </w:t>
      </w:r>
      <w:proofErr w:type="gramStart"/>
      <w:r w:rsidR="003C2C35" w:rsidRPr="00596C66">
        <w:rPr>
          <w:sz w:val="22"/>
          <w:szCs w:val="22"/>
        </w:rPr>
        <w:t>p</w:t>
      </w:r>
      <w:r w:rsidRPr="00596C66">
        <w:rPr>
          <w:sz w:val="22"/>
          <w:szCs w:val="22"/>
        </w:rPr>
        <w:t xml:space="preserve">rotokołem </w:t>
      </w:r>
      <w:r w:rsidR="003C2C35" w:rsidRPr="00596C66">
        <w:rPr>
          <w:sz w:val="22"/>
          <w:szCs w:val="22"/>
        </w:rPr>
        <w:t xml:space="preserve"> zdawczo</w:t>
      </w:r>
      <w:proofErr w:type="gramEnd"/>
      <w:r w:rsidR="003C2C35" w:rsidRPr="00596C66">
        <w:rPr>
          <w:sz w:val="22"/>
          <w:szCs w:val="22"/>
        </w:rPr>
        <w:t xml:space="preserve"> – odbiorczym</w:t>
      </w:r>
      <w:r w:rsidRPr="00596C66">
        <w:rPr>
          <w:sz w:val="22"/>
          <w:szCs w:val="22"/>
        </w:rPr>
        <w:t xml:space="preserve"> podpisanym przez przedstawicieli Stron</w:t>
      </w:r>
      <w:r w:rsidR="004F0247" w:rsidRPr="00596C66">
        <w:rPr>
          <w:sz w:val="22"/>
          <w:szCs w:val="22"/>
        </w:rPr>
        <w:t>, bez zastrzeżeń Kupującego</w:t>
      </w:r>
      <w:r w:rsidRPr="00596C66">
        <w:rPr>
          <w:sz w:val="22"/>
          <w:szCs w:val="22"/>
        </w:rPr>
        <w:t>.</w:t>
      </w:r>
    </w:p>
    <w:p w14:paraId="3426215E" w14:textId="77777777" w:rsidR="004F0247" w:rsidRPr="00596C66" w:rsidRDefault="004F0247" w:rsidP="004F0247">
      <w:pPr>
        <w:numPr>
          <w:ilvl w:val="0"/>
          <w:numId w:val="6"/>
        </w:numPr>
        <w:contextualSpacing/>
        <w:jc w:val="both"/>
        <w:rPr>
          <w:sz w:val="22"/>
          <w:szCs w:val="22"/>
        </w:rPr>
      </w:pPr>
      <w:r w:rsidRPr="00596C66">
        <w:rPr>
          <w:sz w:val="22"/>
          <w:szCs w:val="22"/>
        </w:rPr>
        <w:t>Odbiór Pojazdu zostanie poprzedzony jego przetestowaniem oraz sprawdzeniem poprawności działania, zgodności wyposażenia oraz kompletności dokumentacji przez przedstawicieli Sprzedającego i Kupującego.</w:t>
      </w:r>
    </w:p>
    <w:p w14:paraId="35DAD0D1" w14:textId="77777777" w:rsidR="004F0247" w:rsidRPr="00596C66" w:rsidRDefault="004F0247" w:rsidP="004F0247">
      <w:pPr>
        <w:numPr>
          <w:ilvl w:val="0"/>
          <w:numId w:val="6"/>
        </w:numPr>
        <w:contextualSpacing/>
        <w:jc w:val="both"/>
        <w:rPr>
          <w:sz w:val="22"/>
          <w:szCs w:val="22"/>
        </w:rPr>
      </w:pPr>
      <w:r w:rsidRPr="00596C66">
        <w:rPr>
          <w:sz w:val="22"/>
          <w:szCs w:val="22"/>
        </w:rPr>
        <w:t>Stwierdzenie przez przedstawicieli Kupującego w czasie odbioru braku wymaganej dokumentacji, usterki, wady lub niezgodności odbieranego Pojazdu ze Specyfikacją i ofertą Sprzedającego skutkuje odstąpieniem od dalszego odbioru do czasu usunięcia nieprawidłowości.</w:t>
      </w:r>
    </w:p>
    <w:p w14:paraId="2689A836" w14:textId="77777777" w:rsidR="009A7CCD" w:rsidRPr="00596C66" w:rsidRDefault="004F0247" w:rsidP="00980637">
      <w:pPr>
        <w:numPr>
          <w:ilvl w:val="0"/>
          <w:numId w:val="6"/>
        </w:numPr>
        <w:contextualSpacing/>
        <w:jc w:val="both"/>
        <w:rPr>
          <w:sz w:val="22"/>
          <w:szCs w:val="22"/>
        </w:rPr>
      </w:pPr>
      <w:r w:rsidRPr="00596C66">
        <w:rPr>
          <w:sz w:val="22"/>
          <w:szCs w:val="22"/>
        </w:rPr>
        <w:t>Sprzedający zobowiązuje się usunąć wady ujawnione w trakcie odbioru w terminie</w:t>
      </w:r>
      <w:r w:rsidR="00DD482E" w:rsidRPr="00596C66">
        <w:rPr>
          <w:sz w:val="22"/>
          <w:szCs w:val="22"/>
        </w:rPr>
        <w:t xml:space="preserve"> 7</w:t>
      </w:r>
      <w:r w:rsidR="00596C66">
        <w:rPr>
          <w:sz w:val="22"/>
          <w:szCs w:val="22"/>
        </w:rPr>
        <w:t xml:space="preserve"> </w:t>
      </w:r>
      <w:r w:rsidRPr="00596C66">
        <w:rPr>
          <w:sz w:val="22"/>
          <w:szCs w:val="22"/>
        </w:rPr>
        <w:t>dni</w:t>
      </w:r>
      <w:r w:rsidR="00596C66" w:rsidRPr="00596C66">
        <w:rPr>
          <w:sz w:val="22"/>
          <w:szCs w:val="22"/>
        </w:rPr>
        <w:t xml:space="preserve"> </w:t>
      </w:r>
      <w:r w:rsidRPr="00596C66">
        <w:rPr>
          <w:sz w:val="22"/>
          <w:szCs w:val="22"/>
        </w:rPr>
        <w:t xml:space="preserve">od dnia </w:t>
      </w:r>
      <w:r w:rsidR="00C87547" w:rsidRPr="00596C66">
        <w:rPr>
          <w:sz w:val="22"/>
          <w:szCs w:val="22"/>
        </w:rPr>
        <w:t>stwierdzenia nieprawidłowości.</w:t>
      </w:r>
    </w:p>
    <w:p w14:paraId="0A06E1A2" w14:textId="77777777" w:rsidR="009A7CCD" w:rsidRPr="00596C66" w:rsidRDefault="009A7CCD" w:rsidP="001079C7">
      <w:pPr>
        <w:numPr>
          <w:ilvl w:val="0"/>
          <w:numId w:val="6"/>
        </w:numPr>
        <w:contextualSpacing/>
        <w:jc w:val="both"/>
        <w:rPr>
          <w:sz w:val="22"/>
          <w:szCs w:val="22"/>
        </w:rPr>
      </w:pPr>
      <w:r w:rsidRPr="00596C66">
        <w:rPr>
          <w:sz w:val="22"/>
          <w:szCs w:val="22"/>
        </w:rPr>
        <w:t>Wszelkie czynności podjęte podczas dokonywania odbioru jak i terminy wyznaczone na us</w:t>
      </w:r>
      <w:r w:rsidRPr="00596C66">
        <w:rPr>
          <w:sz w:val="22"/>
          <w:szCs w:val="22"/>
        </w:rPr>
        <w:t>u</w:t>
      </w:r>
      <w:r w:rsidRPr="00596C66">
        <w:rPr>
          <w:sz w:val="22"/>
          <w:szCs w:val="22"/>
        </w:rPr>
        <w:t xml:space="preserve">nięcie usterek i wad będą zawarte w </w:t>
      </w:r>
      <w:r w:rsidR="003C2C35" w:rsidRPr="00596C66">
        <w:rPr>
          <w:sz w:val="22"/>
          <w:szCs w:val="22"/>
        </w:rPr>
        <w:t>p</w:t>
      </w:r>
      <w:r w:rsidRPr="00596C66">
        <w:rPr>
          <w:sz w:val="22"/>
          <w:szCs w:val="22"/>
        </w:rPr>
        <w:t>rotokole</w:t>
      </w:r>
      <w:r w:rsidR="003C2C35" w:rsidRPr="00596C66">
        <w:rPr>
          <w:sz w:val="22"/>
          <w:szCs w:val="22"/>
        </w:rPr>
        <w:t>, o którym mowa w ust. 1 powyżej.</w:t>
      </w:r>
    </w:p>
    <w:p w14:paraId="450AB84D" w14:textId="77777777" w:rsidR="004F3AA3" w:rsidRPr="00596C66" w:rsidRDefault="004F3AA3" w:rsidP="001079C7">
      <w:pPr>
        <w:numPr>
          <w:ilvl w:val="0"/>
          <w:numId w:val="6"/>
        </w:numPr>
        <w:contextualSpacing/>
        <w:jc w:val="both"/>
        <w:rPr>
          <w:snapToGrid w:val="0"/>
          <w:color w:val="000000"/>
          <w:sz w:val="22"/>
          <w:szCs w:val="22"/>
        </w:rPr>
      </w:pPr>
      <w:proofErr w:type="gramStart"/>
      <w:r w:rsidRPr="00596C66">
        <w:rPr>
          <w:snapToGrid w:val="0"/>
          <w:color w:val="000000"/>
          <w:sz w:val="22"/>
          <w:szCs w:val="22"/>
        </w:rPr>
        <w:t>Pojazd</w:t>
      </w:r>
      <w:proofErr w:type="gramEnd"/>
      <w:r w:rsidRPr="00596C66">
        <w:rPr>
          <w:snapToGrid w:val="0"/>
          <w:color w:val="000000"/>
          <w:sz w:val="22"/>
          <w:szCs w:val="22"/>
        </w:rPr>
        <w:t xml:space="preserve"> o którym mowa w § 1 zosta</w:t>
      </w:r>
      <w:r w:rsidR="003C2C35" w:rsidRPr="00596C66">
        <w:rPr>
          <w:snapToGrid w:val="0"/>
          <w:color w:val="000000"/>
          <w:sz w:val="22"/>
          <w:szCs w:val="22"/>
        </w:rPr>
        <w:t>nie</w:t>
      </w:r>
      <w:r w:rsidRPr="00596C66">
        <w:rPr>
          <w:snapToGrid w:val="0"/>
          <w:color w:val="000000"/>
          <w:sz w:val="22"/>
          <w:szCs w:val="22"/>
        </w:rPr>
        <w:t xml:space="preserve"> wydany </w:t>
      </w:r>
      <w:r w:rsidR="003C2C35" w:rsidRPr="00596C66">
        <w:rPr>
          <w:snapToGrid w:val="0"/>
          <w:color w:val="000000"/>
          <w:sz w:val="22"/>
          <w:szCs w:val="22"/>
        </w:rPr>
        <w:t xml:space="preserve">Kupującemu </w:t>
      </w:r>
      <w:r w:rsidRPr="00596C66">
        <w:rPr>
          <w:snapToGrid w:val="0"/>
          <w:color w:val="000000"/>
          <w:sz w:val="22"/>
          <w:szCs w:val="22"/>
        </w:rPr>
        <w:t>wraz z przynależnościami w postaci:</w:t>
      </w:r>
    </w:p>
    <w:p w14:paraId="474D4182" w14:textId="77777777" w:rsidR="004F3AA3" w:rsidRPr="00596C66" w:rsidRDefault="004F3AA3" w:rsidP="001079C7">
      <w:pPr>
        <w:numPr>
          <w:ilvl w:val="1"/>
          <w:numId w:val="6"/>
        </w:numPr>
        <w:contextualSpacing/>
        <w:jc w:val="both"/>
        <w:rPr>
          <w:i/>
          <w:iCs/>
          <w:snapToGrid w:val="0"/>
          <w:color w:val="000000"/>
          <w:sz w:val="22"/>
          <w:szCs w:val="22"/>
        </w:rPr>
      </w:pPr>
      <w:r w:rsidRPr="00596C66">
        <w:rPr>
          <w:i/>
          <w:iCs/>
          <w:snapToGrid w:val="0"/>
          <w:color w:val="000000"/>
          <w:sz w:val="22"/>
          <w:szCs w:val="22"/>
        </w:rPr>
        <w:t xml:space="preserve">kompletu kluczyków </w:t>
      </w:r>
    </w:p>
    <w:p w14:paraId="79D6E267" w14:textId="77777777" w:rsidR="004F3AA3" w:rsidRPr="00596C66" w:rsidRDefault="004F3AA3" w:rsidP="001079C7">
      <w:pPr>
        <w:numPr>
          <w:ilvl w:val="1"/>
          <w:numId w:val="6"/>
        </w:numPr>
        <w:contextualSpacing/>
        <w:jc w:val="both"/>
        <w:rPr>
          <w:i/>
          <w:iCs/>
          <w:snapToGrid w:val="0"/>
          <w:color w:val="000000"/>
          <w:sz w:val="22"/>
          <w:szCs w:val="22"/>
        </w:rPr>
      </w:pPr>
      <w:r w:rsidRPr="00596C66">
        <w:rPr>
          <w:i/>
          <w:iCs/>
          <w:snapToGrid w:val="0"/>
          <w:color w:val="000000"/>
          <w:sz w:val="22"/>
          <w:szCs w:val="22"/>
        </w:rPr>
        <w:t>książki gwarancyjnej pojazdu,</w:t>
      </w:r>
    </w:p>
    <w:p w14:paraId="43B882E0" w14:textId="77777777" w:rsidR="003327D0" w:rsidRPr="00596C66" w:rsidRDefault="00011F5D" w:rsidP="00011F5D">
      <w:pPr>
        <w:ind w:left="397"/>
        <w:contextualSpacing/>
        <w:jc w:val="both"/>
        <w:rPr>
          <w:i/>
          <w:iCs/>
          <w:snapToGrid w:val="0"/>
          <w:color w:val="000000"/>
          <w:sz w:val="22"/>
          <w:szCs w:val="22"/>
          <w:highlight w:val="yellow"/>
        </w:rPr>
      </w:pPr>
      <w:r w:rsidRPr="00596C66">
        <w:rPr>
          <w:b/>
          <w:bCs/>
          <w:i/>
          <w:iCs/>
          <w:snapToGrid w:val="0"/>
          <w:color w:val="000000"/>
          <w:sz w:val="22"/>
          <w:szCs w:val="22"/>
        </w:rPr>
        <w:t>3)</w:t>
      </w:r>
      <w:r w:rsidRPr="00596C66">
        <w:rPr>
          <w:i/>
          <w:iCs/>
          <w:snapToGrid w:val="0"/>
          <w:color w:val="000000"/>
          <w:sz w:val="22"/>
          <w:szCs w:val="22"/>
        </w:rPr>
        <w:t xml:space="preserve"> </w:t>
      </w:r>
      <w:r w:rsidR="00AB4019" w:rsidRPr="00596C66">
        <w:rPr>
          <w:i/>
          <w:iCs/>
          <w:snapToGrid w:val="0"/>
          <w:color w:val="000000"/>
          <w:sz w:val="22"/>
          <w:szCs w:val="22"/>
        </w:rPr>
        <w:t>dokumentów niezbędnych do zarejestrowania Pojazdu</w:t>
      </w:r>
    </w:p>
    <w:p w14:paraId="1881B627" w14:textId="77777777" w:rsidR="00011F5D" w:rsidRPr="00596C66" w:rsidRDefault="00011F5D" w:rsidP="00011F5D">
      <w:pPr>
        <w:ind w:left="794"/>
        <w:contextualSpacing/>
        <w:jc w:val="both"/>
        <w:rPr>
          <w:i/>
          <w:iCs/>
          <w:snapToGrid w:val="0"/>
          <w:color w:val="000000"/>
          <w:sz w:val="22"/>
          <w:szCs w:val="22"/>
          <w:highlight w:val="yellow"/>
        </w:rPr>
      </w:pPr>
    </w:p>
    <w:p w14:paraId="4335A36D" w14:textId="77777777" w:rsidR="007B2CF2" w:rsidRPr="00596C66" w:rsidRDefault="00C87547" w:rsidP="001079C7">
      <w:pPr>
        <w:contextualSpacing/>
        <w:jc w:val="center"/>
        <w:rPr>
          <w:b/>
          <w:sz w:val="22"/>
          <w:szCs w:val="22"/>
        </w:rPr>
      </w:pPr>
      <w:r w:rsidRPr="00596C66">
        <w:rPr>
          <w:b/>
          <w:sz w:val="22"/>
          <w:szCs w:val="22"/>
        </w:rPr>
        <w:t>§ 6</w:t>
      </w:r>
    </w:p>
    <w:p w14:paraId="7BCB5B58" w14:textId="77777777" w:rsidR="00C87547" w:rsidRPr="00596C66" w:rsidRDefault="00C87547" w:rsidP="001079C7">
      <w:pPr>
        <w:contextualSpacing/>
        <w:jc w:val="center"/>
        <w:rPr>
          <w:b/>
          <w:sz w:val="22"/>
          <w:szCs w:val="22"/>
        </w:rPr>
      </w:pPr>
      <w:r w:rsidRPr="00596C66">
        <w:rPr>
          <w:b/>
          <w:sz w:val="22"/>
          <w:szCs w:val="22"/>
        </w:rPr>
        <w:t>Odpowiedzialność odszkodowawcza</w:t>
      </w:r>
    </w:p>
    <w:p w14:paraId="437C3B80" w14:textId="77777777" w:rsidR="00C87547" w:rsidRPr="00596C66" w:rsidRDefault="00C87547" w:rsidP="00C87547">
      <w:pPr>
        <w:contextualSpacing/>
        <w:rPr>
          <w:b/>
          <w:sz w:val="22"/>
          <w:szCs w:val="22"/>
        </w:rPr>
      </w:pPr>
    </w:p>
    <w:p w14:paraId="100372FF" w14:textId="77777777" w:rsidR="00C87547" w:rsidRPr="00596C66" w:rsidRDefault="00C87547" w:rsidP="00C87547">
      <w:pPr>
        <w:contextualSpacing/>
        <w:jc w:val="both"/>
        <w:rPr>
          <w:bCs/>
          <w:i/>
          <w:iCs/>
          <w:sz w:val="22"/>
          <w:szCs w:val="22"/>
        </w:rPr>
      </w:pPr>
      <w:r w:rsidRPr="00596C66">
        <w:rPr>
          <w:bCs/>
          <w:i/>
          <w:iCs/>
          <w:sz w:val="22"/>
          <w:szCs w:val="22"/>
        </w:rPr>
        <w:t>1. Strony postanawiają, że obowiązującą formę odszkodowania stanowią kary umowne.</w:t>
      </w:r>
    </w:p>
    <w:p w14:paraId="6F5F5DC7" w14:textId="77777777" w:rsidR="00C87547" w:rsidRPr="00596C66" w:rsidRDefault="00C87547" w:rsidP="00C87547">
      <w:pPr>
        <w:contextualSpacing/>
        <w:jc w:val="both"/>
        <w:rPr>
          <w:bCs/>
          <w:i/>
          <w:iCs/>
          <w:sz w:val="22"/>
          <w:szCs w:val="22"/>
        </w:rPr>
      </w:pPr>
      <w:r w:rsidRPr="00596C66">
        <w:rPr>
          <w:bCs/>
          <w:i/>
          <w:iCs/>
          <w:sz w:val="22"/>
          <w:szCs w:val="22"/>
        </w:rPr>
        <w:t>2. Kupującemu przysługuje prawo naliczenia kar umownych w przypadku:</w:t>
      </w:r>
    </w:p>
    <w:p w14:paraId="389D7D86" w14:textId="77777777" w:rsidR="00C87547" w:rsidRPr="00596C66" w:rsidRDefault="00C87547" w:rsidP="00C87547">
      <w:pPr>
        <w:contextualSpacing/>
        <w:jc w:val="both"/>
        <w:rPr>
          <w:bCs/>
          <w:i/>
          <w:iCs/>
          <w:sz w:val="22"/>
          <w:szCs w:val="22"/>
        </w:rPr>
      </w:pPr>
      <w:r w:rsidRPr="00596C66">
        <w:rPr>
          <w:bCs/>
          <w:i/>
          <w:iCs/>
          <w:sz w:val="22"/>
          <w:szCs w:val="22"/>
        </w:rPr>
        <w:t xml:space="preserve">1) niezrealizowania przez </w:t>
      </w:r>
      <w:proofErr w:type="gramStart"/>
      <w:r w:rsidRPr="00596C66">
        <w:rPr>
          <w:bCs/>
          <w:i/>
          <w:iCs/>
          <w:sz w:val="22"/>
          <w:szCs w:val="22"/>
        </w:rPr>
        <w:t>Sprzedającego  przedmiotu</w:t>
      </w:r>
      <w:proofErr w:type="gramEnd"/>
      <w:r w:rsidRPr="00596C66">
        <w:rPr>
          <w:bCs/>
          <w:i/>
          <w:iCs/>
          <w:sz w:val="22"/>
          <w:szCs w:val="22"/>
        </w:rPr>
        <w:t xml:space="preserve"> niniejszej umowy w terminie</w:t>
      </w:r>
      <w:r w:rsidR="00205E72" w:rsidRPr="00596C66">
        <w:rPr>
          <w:bCs/>
          <w:i/>
          <w:iCs/>
          <w:sz w:val="22"/>
          <w:szCs w:val="22"/>
        </w:rPr>
        <w:t xml:space="preserve"> </w:t>
      </w:r>
      <w:r w:rsidRPr="00596C66">
        <w:rPr>
          <w:bCs/>
          <w:i/>
          <w:iCs/>
          <w:sz w:val="22"/>
          <w:szCs w:val="22"/>
        </w:rPr>
        <w:t>określonym w § 1 ust. 2 umowy – w wysokości 0,3% wynagrodzenia umownego</w:t>
      </w:r>
      <w:r w:rsidR="00205E72" w:rsidRPr="00596C66">
        <w:rPr>
          <w:bCs/>
          <w:i/>
          <w:iCs/>
          <w:sz w:val="22"/>
          <w:szCs w:val="22"/>
        </w:rPr>
        <w:t xml:space="preserve"> </w:t>
      </w:r>
      <w:r w:rsidRPr="00596C66">
        <w:rPr>
          <w:bCs/>
          <w:i/>
          <w:iCs/>
          <w:sz w:val="22"/>
          <w:szCs w:val="22"/>
        </w:rPr>
        <w:t xml:space="preserve">brutto określonego w § 2 ust. 1 niniejszej umowy, licząc za każdy dzień zwłoki, do dnia zrealizowania dostawy, lecz nie więcej niż </w:t>
      </w:r>
      <w:r w:rsidR="00AB4019" w:rsidRPr="00596C66">
        <w:rPr>
          <w:bCs/>
          <w:i/>
          <w:iCs/>
          <w:sz w:val="22"/>
          <w:szCs w:val="22"/>
        </w:rPr>
        <w:t>1</w:t>
      </w:r>
      <w:r w:rsidRPr="00596C66">
        <w:rPr>
          <w:bCs/>
          <w:i/>
          <w:iCs/>
          <w:sz w:val="22"/>
          <w:szCs w:val="22"/>
        </w:rPr>
        <w:t>0% wynagrodzenia umownego brutto;</w:t>
      </w:r>
    </w:p>
    <w:p w14:paraId="0CE55C9E" w14:textId="77777777" w:rsidR="00C87547" w:rsidRPr="00596C66" w:rsidRDefault="00C87547" w:rsidP="00C87547">
      <w:pPr>
        <w:contextualSpacing/>
        <w:jc w:val="both"/>
        <w:rPr>
          <w:bCs/>
          <w:i/>
          <w:iCs/>
          <w:sz w:val="22"/>
          <w:szCs w:val="22"/>
        </w:rPr>
      </w:pPr>
      <w:r w:rsidRPr="00596C66">
        <w:rPr>
          <w:bCs/>
          <w:i/>
          <w:iCs/>
          <w:sz w:val="22"/>
          <w:szCs w:val="22"/>
        </w:rPr>
        <w:t xml:space="preserve">2) niedotrzymania terminu usunięcia wad stwierdzonych przy odbiorze Pojazdu, o którym mowa w § 5 ust. 4 Umowy w wysokości 100,00 zł brutto, licząc za każdy dzień zwłoki; lecz nie więcej niż </w:t>
      </w:r>
      <w:r w:rsidR="00AB4019" w:rsidRPr="00596C66">
        <w:rPr>
          <w:bCs/>
          <w:i/>
          <w:iCs/>
          <w:sz w:val="22"/>
          <w:szCs w:val="22"/>
        </w:rPr>
        <w:t>1</w:t>
      </w:r>
      <w:r w:rsidRPr="00596C66">
        <w:rPr>
          <w:bCs/>
          <w:i/>
          <w:iCs/>
          <w:sz w:val="22"/>
          <w:szCs w:val="22"/>
        </w:rPr>
        <w:t>0% wynagrodzenia umownego brutto,</w:t>
      </w:r>
    </w:p>
    <w:p w14:paraId="561ED231" w14:textId="77777777" w:rsidR="00C87547" w:rsidRPr="00596C66" w:rsidRDefault="00C87547" w:rsidP="00C87547">
      <w:pPr>
        <w:contextualSpacing/>
        <w:jc w:val="both"/>
        <w:rPr>
          <w:bCs/>
          <w:i/>
          <w:iCs/>
          <w:sz w:val="22"/>
          <w:szCs w:val="22"/>
        </w:rPr>
      </w:pPr>
      <w:r w:rsidRPr="00596C66">
        <w:rPr>
          <w:bCs/>
          <w:i/>
          <w:iCs/>
          <w:sz w:val="22"/>
          <w:szCs w:val="22"/>
        </w:rPr>
        <w:t>3) niedotrzymania terminu naprawy w ramach gwarancji i rękojmi w wysokości 100,00 zł</w:t>
      </w:r>
      <w:r w:rsidR="00205E72" w:rsidRPr="00596C66">
        <w:rPr>
          <w:bCs/>
          <w:i/>
          <w:iCs/>
          <w:sz w:val="22"/>
          <w:szCs w:val="22"/>
        </w:rPr>
        <w:t xml:space="preserve"> </w:t>
      </w:r>
      <w:r w:rsidRPr="00596C66">
        <w:rPr>
          <w:bCs/>
          <w:i/>
          <w:iCs/>
          <w:sz w:val="22"/>
          <w:szCs w:val="22"/>
        </w:rPr>
        <w:t xml:space="preserve">brutto, licząc za każdy dzień zwłoki, lecz nie więcej niż </w:t>
      </w:r>
      <w:r w:rsidR="00AB4019" w:rsidRPr="00596C66">
        <w:rPr>
          <w:bCs/>
          <w:i/>
          <w:iCs/>
          <w:sz w:val="22"/>
          <w:szCs w:val="22"/>
        </w:rPr>
        <w:t>1</w:t>
      </w:r>
      <w:r w:rsidRPr="00596C66">
        <w:rPr>
          <w:bCs/>
          <w:i/>
          <w:iCs/>
          <w:sz w:val="22"/>
          <w:szCs w:val="22"/>
        </w:rPr>
        <w:t>0% wynagrodzenia umownego brutto</w:t>
      </w:r>
    </w:p>
    <w:p w14:paraId="777295DD" w14:textId="77777777" w:rsidR="00205E72" w:rsidRPr="00596C66" w:rsidRDefault="00205E72" w:rsidP="00C87547">
      <w:pPr>
        <w:contextualSpacing/>
        <w:jc w:val="both"/>
        <w:rPr>
          <w:bCs/>
          <w:i/>
          <w:iCs/>
          <w:sz w:val="22"/>
          <w:szCs w:val="22"/>
        </w:rPr>
      </w:pPr>
      <w:r w:rsidRPr="00596C66">
        <w:rPr>
          <w:bCs/>
          <w:i/>
          <w:iCs/>
          <w:sz w:val="22"/>
          <w:szCs w:val="22"/>
        </w:rPr>
        <w:lastRenderedPageBreak/>
        <w:t>4</w:t>
      </w:r>
      <w:r w:rsidR="00C87547" w:rsidRPr="00596C66">
        <w:rPr>
          <w:bCs/>
          <w:i/>
          <w:iCs/>
          <w:sz w:val="22"/>
          <w:szCs w:val="22"/>
        </w:rPr>
        <w:t xml:space="preserve">) rozwiązania umowy z przyczyn leżących po stronie </w:t>
      </w:r>
      <w:r w:rsidRPr="00596C66">
        <w:rPr>
          <w:bCs/>
          <w:i/>
          <w:iCs/>
          <w:sz w:val="22"/>
          <w:szCs w:val="22"/>
        </w:rPr>
        <w:t>Sprzedającego</w:t>
      </w:r>
      <w:r w:rsidR="00C87547" w:rsidRPr="00596C66">
        <w:rPr>
          <w:bCs/>
          <w:i/>
          <w:iCs/>
          <w:sz w:val="22"/>
          <w:szCs w:val="22"/>
        </w:rPr>
        <w:t xml:space="preserve"> - w wysokości 10%</w:t>
      </w:r>
      <w:r w:rsidRPr="00596C66">
        <w:rPr>
          <w:bCs/>
          <w:i/>
          <w:iCs/>
          <w:sz w:val="22"/>
          <w:szCs w:val="22"/>
        </w:rPr>
        <w:t xml:space="preserve"> </w:t>
      </w:r>
      <w:r w:rsidR="00C87547" w:rsidRPr="00596C66">
        <w:rPr>
          <w:bCs/>
          <w:i/>
          <w:iCs/>
          <w:sz w:val="22"/>
          <w:szCs w:val="22"/>
        </w:rPr>
        <w:t xml:space="preserve">wynagrodzenia umownego brutto określonego w § </w:t>
      </w:r>
      <w:r w:rsidRPr="00596C66">
        <w:rPr>
          <w:bCs/>
          <w:i/>
          <w:iCs/>
          <w:sz w:val="22"/>
          <w:szCs w:val="22"/>
        </w:rPr>
        <w:t>2</w:t>
      </w:r>
      <w:r w:rsidR="00C87547" w:rsidRPr="00596C66">
        <w:rPr>
          <w:bCs/>
          <w:i/>
          <w:iCs/>
          <w:sz w:val="22"/>
          <w:szCs w:val="22"/>
        </w:rPr>
        <w:t xml:space="preserve"> ust. 1 niniejszej umowy.</w:t>
      </w:r>
    </w:p>
    <w:p w14:paraId="01EC26FD" w14:textId="77777777" w:rsidR="00C87547" w:rsidRPr="00596C66" w:rsidRDefault="00C87547" w:rsidP="00205E72">
      <w:pPr>
        <w:contextualSpacing/>
        <w:jc w:val="both"/>
        <w:rPr>
          <w:bCs/>
          <w:i/>
          <w:iCs/>
          <w:sz w:val="22"/>
          <w:szCs w:val="22"/>
        </w:rPr>
      </w:pPr>
      <w:r w:rsidRPr="00596C66">
        <w:rPr>
          <w:bCs/>
          <w:i/>
          <w:iCs/>
          <w:sz w:val="22"/>
          <w:szCs w:val="22"/>
        </w:rPr>
        <w:t xml:space="preserve">3. </w:t>
      </w:r>
      <w:r w:rsidR="00205E72" w:rsidRPr="00596C66">
        <w:rPr>
          <w:bCs/>
          <w:i/>
          <w:iCs/>
          <w:sz w:val="22"/>
          <w:szCs w:val="22"/>
        </w:rPr>
        <w:t>Jeśli zastrzeżone kary nie pokryją poniesionej szkody Kupujący uprawniony jest do dochodzenia odszkodowania uzupełniającego.</w:t>
      </w:r>
    </w:p>
    <w:p w14:paraId="5BA07A5F" w14:textId="77777777" w:rsidR="00C87547" w:rsidRPr="00596C66" w:rsidRDefault="00C87547" w:rsidP="001079C7">
      <w:pPr>
        <w:contextualSpacing/>
        <w:jc w:val="center"/>
        <w:rPr>
          <w:b/>
          <w:sz w:val="22"/>
          <w:szCs w:val="22"/>
        </w:rPr>
      </w:pPr>
    </w:p>
    <w:p w14:paraId="36836CC6" w14:textId="77777777" w:rsidR="00C87547" w:rsidRPr="00596C66" w:rsidRDefault="00C87547" w:rsidP="00205E72">
      <w:pPr>
        <w:contextualSpacing/>
        <w:rPr>
          <w:b/>
          <w:sz w:val="22"/>
          <w:szCs w:val="22"/>
        </w:rPr>
      </w:pPr>
    </w:p>
    <w:p w14:paraId="6AF0C5BD" w14:textId="77777777" w:rsidR="00C87547" w:rsidRPr="00596C66" w:rsidRDefault="00C87547" w:rsidP="001079C7">
      <w:pPr>
        <w:contextualSpacing/>
        <w:jc w:val="center"/>
        <w:rPr>
          <w:b/>
          <w:sz w:val="22"/>
          <w:szCs w:val="22"/>
        </w:rPr>
      </w:pPr>
    </w:p>
    <w:p w14:paraId="31DECD63" w14:textId="77777777" w:rsidR="009E31B6" w:rsidRPr="00596C66" w:rsidRDefault="000D34AE" w:rsidP="001079C7">
      <w:pPr>
        <w:contextualSpacing/>
        <w:jc w:val="center"/>
        <w:rPr>
          <w:b/>
          <w:bCs/>
          <w:color w:val="000000"/>
          <w:sz w:val="22"/>
          <w:szCs w:val="22"/>
        </w:rPr>
      </w:pPr>
      <w:r w:rsidRPr="00596C66">
        <w:rPr>
          <w:b/>
          <w:sz w:val="22"/>
          <w:szCs w:val="22"/>
        </w:rPr>
        <w:t xml:space="preserve">§ </w:t>
      </w:r>
      <w:r w:rsidR="00D06962" w:rsidRPr="00596C66">
        <w:rPr>
          <w:b/>
          <w:bCs/>
          <w:color w:val="000000"/>
          <w:sz w:val="22"/>
          <w:szCs w:val="22"/>
        </w:rPr>
        <w:t>7</w:t>
      </w:r>
    </w:p>
    <w:p w14:paraId="4B7A0DD4" w14:textId="77777777" w:rsidR="00205E72" w:rsidRPr="00596C66" w:rsidRDefault="00205E72" w:rsidP="00205E72">
      <w:pPr>
        <w:contextualSpacing/>
        <w:jc w:val="center"/>
        <w:rPr>
          <w:b/>
          <w:bCs/>
          <w:color w:val="000000"/>
          <w:sz w:val="22"/>
          <w:szCs w:val="22"/>
        </w:rPr>
      </w:pPr>
      <w:r w:rsidRPr="00596C66">
        <w:rPr>
          <w:b/>
          <w:bCs/>
          <w:color w:val="000000"/>
          <w:sz w:val="22"/>
          <w:szCs w:val="22"/>
        </w:rPr>
        <w:t>Rozwiązanie Umowy</w:t>
      </w:r>
    </w:p>
    <w:p w14:paraId="24716711" w14:textId="77777777" w:rsidR="00205E72" w:rsidRPr="00596C66" w:rsidRDefault="00205E72" w:rsidP="00205E72">
      <w:pPr>
        <w:contextualSpacing/>
        <w:jc w:val="both"/>
        <w:rPr>
          <w:color w:val="000000"/>
          <w:sz w:val="22"/>
          <w:szCs w:val="22"/>
        </w:rPr>
      </w:pPr>
      <w:r w:rsidRPr="00596C66">
        <w:rPr>
          <w:color w:val="000000"/>
          <w:sz w:val="22"/>
          <w:szCs w:val="22"/>
        </w:rPr>
        <w:t xml:space="preserve">1. </w:t>
      </w:r>
      <w:proofErr w:type="gramStart"/>
      <w:r w:rsidRPr="00596C66">
        <w:rPr>
          <w:color w:val="000000"/>
          <w:sz w:val="22"/>
          <w:szCs w:val="22"/>
        </w:rPr>
        <w:t>Kupujący  ma</w:t>
      </w:r>
      <w:proofErr w:type="gramEnd"/>
      <w:r w:rsidRPr="00596C66">
        <w:rPr>
          <w:color w:val="000000"/>
          <w:sz w:val="22"/>
          <w:szCs w:val="22"/>
        </w:rPr>
        <w:t xml:space="preserve"> prawo rozwiązać niniejszą umowę ze skutkiem natychmiastowym w przypadku gdy opóźnienie w wykonaniu przedmiotu niniejszej umowy trwa dłużej niż</w:t>
      </w:r>
      <w:r w:rsidR="008B54E8" w:rsidRPr="00596C66">
        <w:rPr>
          <w:color w:val="000000"/>
          <w:sz w:val="22"/>
          <w:szCs w:val="22"/>
        </w:rPr>
        <w:t xml:space="preserve"> 10</w:t>
      </w:r>
      <w:r w:rsidRPr="00596C66">
        <w:rPr>
          <w:color w:val="000000"/>
          <w:sz w:val="22"/>
          <w:szCs w:val="22"/>
        </w:rPr>
        <w:t xml:space="preserve"> dni. W takim przypadku Sprzedający zwróci Kupującemu, na rachunek wskazany przez Kupującego i w terminie 7 dni od rozwiązania Umowy kwotę wpłaconą na poczet ceny.</w:t>
      </w:r>
    </w:p>
    <w:p w14:paraId="2D8BC3FB" w14:textId="77777777" w:rsidR="00205E72" w:rsidRPr="00596C66" w:rsidRDefault="00205E72" w:rsidP="00205E72">
      <w:pPr>
        <w:contextualSpacing/>
        <w:jc w:val="both"/>
        <w:rPr>
          <w:color w:val="000000"/>
          <w:sz w:val="22"/>
          <w:szCs w:val="22"/>
        </w:rPr>
      </w:pPr>
      <w:r w:rsidRPr="00596C66">
        <w:rPr>
          <w:color w:val="000000"/>
          <w:sz w:val="22"/>
          <w:szCs w:val="22"/>
        </w:rPr>
        <w:t>2. Rozwiązanie umowy ze skutkiem natychmiastowym następuje z zachowaniem formy pisemnej</w:t>
      </w:r>
      <w:r w:rsidR="006A5200" w:rsidRPr="00596C66">
        <w:rPr>
          <w:color w:val="000000"/>
          <w:sz w:val="22"/>
          <w:szCs w:val="22"/>
        </w:rPr>
        <w:t>.</w:t>
      </w:r>
    </w:p>
    <w:p w14:paraId="65EA2EA0" w14:textId="77777777" w:rsidR="00205E72" w:rsidRPr="00596C66" w:rsidRDefault="00205E72" w:rsidP="00205E72">
      <w:pPr>
        <w:contextualSpacing/>
        <w:jc w:val="both"/>
        <w:rPr>
          <w:color w:val="000000"/>
          <w:sz w:val="22"/>
          <w:szCs w:val="22"/>
        </w:rPr>
      </w:pPr>
      <w:r w:rsidRPr="00596C66">
        <w:rPr>
          <w:color w:val="000000"/>
          <w:sz w:val="22"/>
          <w:szCs w:val="22"/>
        </w:rPr>
        <w:t>3. Rozwiązanie umowy nie zwalnia Sprzedającego od zapłaty zastrzeżonych w niniejszej umowie kar umownych.</w:t>
      </w:r>
    </w:p>
    <w:p w14:paraId="640BA40A" w14:textId="77777777" w:rsidR="00205E72" w:rsidRPr="00596C66" w:rsidRDefault="00205E72" w:rsidP="001079C7">
      <w:pPr>
        <w:contextualSpacing/>
        <w:jc w:val="center"/>
        <w:rPr>
          <w:b/>
          <w:bCs/>
          <w:color w:val="000000"/>
          <w:sz w:val="22"/>
          <w:szCs w:val="22"/>
        </w:rPr>
      </w:pPr>
      <w:r w:rsidRPr="00596C66">
        <w:rPr>
          <w:b/>
          <w:bCs/>
          <w:color w:val="000000"/>
          <w:sz w:val="22"/>
          <w:szCs w:val="22"/>
        </w:rPr>
        <w:t xml:space="preserve">§ 8 </w:t>
      </w:r>
    </w:p>
    <w:p w14:paraId="2DA0ED66" w14:textId="77777777" w:rsidR="00D32542" w:rsidRPr="00596C66" w:rsidRDefault="00D32542" w:rsidP="00CB3852">
      <w:pPr>
        <w:contextualSpacing/>
        <w:jc w:val="center"/>
        <w:rPr>
          <w:b/>
          <w:sz w:val="22"/>
          <w:szCs w:val="22"/>
        </w:rPr>
      </w:pPr>
      <w:r w:rsidRPr="00596C66">
        <w:rPr>
          <w:b/>
          <w:sz w:val="22"/>
          <w:szCs w:val="22"/>
        </w:rPr>
        <w:t>Przetwarzanie danych osobowych</w:t>
      </w:r>
    </w:p>
    <w:p w14:paraId="11C02CC3" w14:textId="77777777" w:rsidR="00D32542" w:rsidRPr="00596C66" w:rsidRDefault="00D462DF"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 xml:space="preserve">Kupujący </w:t>
      </w:r>
      <w:r w:rsidR="00D32542" w:rsidRPr="00596C66">
        <w:rPr>
          <w:rFonts w:ascii="Times New Roman" w:hAnsi="Times New Roman"/>
          <w:sz w:val="22"/>
          <w:szCs w:val="22"/>
        </w:rPr>
        <w:t xml:space="preserve">informuje, że będzie administratorem danych </w:t>
      </w:r>
      <w:r w:rsidRPr="00596C66">
        <w:rPr>
          <w:rFonts w:ascii="Times New Roman" w:hAnsi="Times New Roman"/>
          <w:sz w:val="22"/>
          <w:szCs w:val="22"/>
        </w:rPr>
        <w:t>Sprzedającego</w:t>
      </w:r>
      <w:r w:rsidR="00972BC5" w:rsidRPr="00596C66">
        <w:rPr>
          <w:rFonts w:ascii="Times New Roman" w:hAnsi="Times New Roman"/>
          <w:sz w:val="22"/>
          <w:szCs w:val="22"/>
        </w:rPr>
        <w:t xml:space="preserve"> (osób reprezentujących Sprzedającego oraz osób do kontaktu wyznaczonych w związku z realizacją Umowy)</w:t>
      </w:r>
      <w:r w:rsidR="00D32542" w:rsidRPr="00596C66">
        <w:rPr>
          <w:rFonts w:ascii="Times New Roman" w:hAnsi="Times New Roman"/>
          <w:sz w:val="22"/>
          <w:szCs w:val="22"/>
        </w:rPr>
        <w:t xml:space="preserve">, wskazanych w niniejszej umowie, a przekazane przez </w:t>
      </w:r>
      <w:r w:rsidR="00CB3852" w:rsidRPr="00596C66">
        <w:rPr>
          <w:rFonts w:ascii="Times New Roman" w:hAnsi="Times New Roman"/>
          <w:sz w:val="22"/>
          <w:szCs w:val="22"/>
        </w:rPr>
        <w:t>S</w:t>
      </w:r>
      <w:r w:rsidRPr="00596C66">
        <w:rPr>
          <w:rFonts w:ascii="Times New Roman" w:hAnsi="Times New Roman"/>
          <w:sz w:val="22"/>
          <w:szCs w:val="22"/>
        </w:rPr>
        <w:t>przedającego</w:t>
      </w:r>
      <w:r w:rsidR="00D32542" w:rsidRPr="00596C66">
        <w:rPr>
          <w:rFonts w:ascii="Times New Roman" w:hAnsi="Times New Roman"/>
          <w:sz w:val="22"/>
          <w:szCs w:val="22"/>
        </w:rPr>
        <w:t xml:space="preserve"> dane będzie przetwarzał w celu realizacji niniejszej umowy przez cały okres </w:t>
      </w:r>
      <w:r w:rsidRPr="00596C66">
        <w:rPr>
          <w:rFonts w:ascii="Times New Roman" w:hAnsi="Times New Roman"/>
          <w:sz w:val="22"/>
          <w:szCs w:val="22"/>
        </w:rPr>
        <w:t>jej</w:t>
      </w:r>
      <w:r w:rsidR="00D32542" w:rsidRPr="00596C66">
        <w:rPr>
          <w:rFonts w:ascii="Times New Roman" w:hAnsi="Times New Roman"/>
          <w:sz w:val="22"/>
          <w:szCs w:val="22"/>
        </w:rPr>
        <w:t xml:space="preserve"> realizacji aż do upływu okresu przedawnienia ewentualnych roszczeń </w:t>
      </w:r>
      <w:r w:rsidRPr="00596C66">
        <w:rPr>
          <w:rFonts w:ascii="Times New Roman" w:hAnsi="Times New Roman"/>
          <w:sz w:val="22"/>
          <w:szCs w:val="22"/>
        </w:rPr>
        <w:t>Kupującego</w:t>
      </w:r>
      <w:r w:rsidR="00D32542" w:rsidRPr="00596C66">
        <w:rPr>
          <w:rFonts w:ascii="Times New Roman" w:hAnsi="Times New Roman"/>
          <w:sz w:val="22"/>
          <w:szCs w:val="22"/>
        </w:rPr>
        <w:t xml:space="preserve"> względem </w:t>
      </w:r>
      <w:r w:rsidR="004E4EEA" w:rsidRPr="00596C66">
        <w:rPr>
          <w:rFonts w:ascii="Times New Roman" w:hAnsi="Times New Roman"/>
          <w:sz w:val="22"/>
          <w:szCs w:val="22"/>
        </w:rPr>
        <w:t>Sprzedającego</w:t>
      </w:r>
      <w:r w:rsidR="00802A91" w:rsidRPr="00596C66">
        <w:rPr>
          <w:rFonts w:ascii="Times New Roman" w:hAnsi="Times New Roman"/>
          <w:sz w:val="22"/>
          <w:szCs w:val="22"/>
        </w:rPr>
        <w:t xml:space="preserve"> lub do zakończenia ewentualnego postępowania sądowego lub egzekucyjnego</w:t>
      </w:r>
      <w:r w:rsidR="00972BC5" w:rsidRPr="00596C66">
        <w:rPr>
          <w:rFonts w:ascii="Times New Roman" w:hAnsi="Times New Roman"/>
          <w:sz w:val="22"/>
          <w:szCs w:val="22"/>
        </w:rPr>
        <w:t>.</w:t>
      </w:r>
    </w:p>
    <w:p w14:paraId="1481EBFD" w14:textId="77777777" w:rsidR="00972BC5" w:rsidRPr="00596C66" w:rsidRDefault="00972BC5"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Dane osobowe Sprzedającego/osób reprezentujących Sprzedającego, tj. imię i nazwisko, zajmowane stanowisko, adres e-mail, numer telefonu będą przetwarzane na podstawie art. 6 ust. 1 lit. b) RODO, zaś dane osobowe osób do kontaktu wyznaczonych przez Sprzedającego lub które zostaną wyznaczone, tj. imię i nazwisko, zajmowane stanowisko, adres e-mail, numer telefonu będą przetwarzane na podstawie art. 6 ust. 1 lit. f) RODO w celu realizacji Umowy.</w:t>
      </w:r>
    </w:p>
    <w:p w14:paraId="574716C2" w14:textId="77777777" w:rsidR="00972BC5" w:rsidRPr="00596C66" w:rsidRDefault="00972BC5"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Dane osobowe osób do kontaktu zostały pozyskane przez Kupującego od Sprzedającego.</w:t>
      </w:r>
    </w:p>
    <w:p w14:paraId="5D41061D" w14:textId="77777777" w:rsidR="00D32542" w:rsidRPr="00596C66" w:rsidRDefault="00D32542"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 xml:space="preserve">Przekazanie danych jest dobrowolne, jednak brak udostępnienia przez </w:t>
      </w:r>
      <w:r w:rsidR="00C04AE3" w:rsidRPr="00596C66">
        <w:rPr>
          <w:rFonts w:ascii="Times New Roman" w:hAnsi="Times New Roman"/>
          <w:sz w:val="22"/>
          <w:szCs w:val="22"/>
        </w:rPr>
        <w:t>Sprzedają</w:t>
      </w:r>
      <w:r w:rsidR="00CB3852" w:rsidRPr="00596C66">
        <w:rPr>
          <w:rFonts w:ascii="Times New Roman" w:hAnsi="Times New Roman"/>
          <w:sz w:val="22"/>
          <w:szCs w:val="22"/>
        </w:rPr>
        <w:t>cego</w:t>
      </w:r>
      <w:r w:rsidRPr="00596C66">
        <w:rPr>
          <w:rFonts w:ascii="Times New Roman" w:hAnsi="Times New Roman"/>
          <w:sz w:val="22"/>
          <w:szCs w:val="22"/>
        </w:rPr>
        <w:t xml:space="preserve"> danych skutkować będzie niemożnością</w:t>
      </w:r>
      <w:r w:rsidR="00972BC5" w:rsidRPr="00596C66">
        <w:rPr>
          <w:rFonts w:ascii="Times New Roman" w:hAnsi="Times New Roman"/>
          <w:sz w:val="22"/>
          <w:szCs w:val="22"/>
        </w:rPr>
        <w:t xml:space="preserve"> zawarcia i</w:t>
      </w:r>
      <w:r w:rsidRPr="00596C66">
        <w:rPr>
          <w:rFonts w:ascii="Times New Roman" w:hAnsi="Times New Roman"/>
          <w:sz w:val="22"/>
          <w:szCs w:val="22"/>
        </w:rPr>
        <w:t xml:space="preserve"> realizacji niniejszej umowy; </w:t>
      </w:r>
    </w:p>
    <w:p w14:paraId="2294671F" w14:textId="77777777" w:rsidR="00D32542" w:rsidRPr="00596C66" w:rsidRDefault="00CB3852"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Kupujący</w:t>
      </w:r>
      <w:r w:rsidR="00D32542" w:rsidRPr="00596C66">
        <w:rPr>
          <w:rFonts w:ascii="Times New Roman" w:hAnsi="Times New Roman"/>
          <w:sz w:val="22"/>
          <w:szCs w:val="22"/>
        </w:rPr>
        <w:t xml:space="preserve"> informuje, że </w:t>
      </w:r>
      <w:r w:rsidR="00972BC5" w:rsidRPr="00596C66">
        <w:rPr>
          <w:rFonts w:ascii="Times New Roman" w:hAnsi="Times New Roman"/>
          <w:sz w:val="22"/>
          <w:szCs w:val="22"/>
        </w:rPr>
        <w:t>osoba, której dane osobowe będą przetwarzane</w:t>
      </w:r>
      <w:r w:rsidRPr="00596C66">
        <w:rPr>
          <w:rFonts w:ascii="Times New Roman" w:hAnsi="Times New Roman"/>
          <w:sz w:val="22"/>
          <w:szCs w:val="22"/>
        </w:rPr>
        <w:t xml:space="preserve"> </w:t>
      </w:r>
      <w:r w:rsidR="00D32542" w:rsidRPr="00596C66">
        <w:rPr>
          <w:rFonts w:ascii="Times New Roman" w:hAnsi="Times New Roman"/>
          <w:sz w:val="22"/>
          <w:szCs w:val="22"/>
        </w:rPr>
        <w:t>ma prawo:</w:t>
      </w:r>
    </w:p>
    <w:p w14:paraId="3244C8E9" w14:textId="77777777" w:rsidR="00D32542" w:rsidRPr="00596C66" w:rsidRDefault="00D32542" w:rsidP="001079C7">
      <w:pPr>
        <w:pStyle w:val="Akapitzlist"/>
        <w:numPr>
          <w:ilvl w:val="1"/>
          <w:numId w:val="36"/>
        </w:numPr>
        <w:tabs>
          <w:tab w:val="left" w:pos="851"/>
        </w:tabs>
        <w:ind w:left="851" w:hanging="425"/>
        <w:rPr>
          <w:rFonts w:ascii="Times New Roman" w:hAnsi="Times New Roman"/>
          <w:sz w:val="22"/>
          <w:szCs w:val="22"/>
        </w:rPr>
      </w:pPr>
      <w:r w:rsidRPr="00596C66">
        <w:rPr>
          <w:rFonts w:ascii="Times New Roman" w:hAnsi="Times New Roman"/>
          <w:sz w:val="22"/>
          <w:szCs w:val="22"/>
        </w:rPr>
        <w:t>dostępu do treści danych, uzyskania ich kopii oraz ich sprostowania i przenoszenia;</w:t>
      </w:r>
    </w:p>
    <w:p w14:paraId="13DC5269" w14:textId="77777777" w:rsidR="00D32542" w:rsidRPr="00596C66" w:rsidRDefault="00D32542" w:rsidP="001079C7">
      <w:pPr>
        <w:pStyle w:val="Akapitzlist"/>
        <w:numPr>
          <w:ilvl w:val="1"/>
          <w:numId w:val="36"/>
        </w:numPr>
        <w:tabs>
          <w:tab w:val="left" w:pos="851"/>
        </w:tabs>
        <w:autoSpaceDE w:val="0"/>
        <w:autoSpaceDN w:val="0"/>
        <w:adjustRightInd w:val="0"/>
        <w:ind w:left="851" w:hanging="425"/>
        <w:rPr>
          <w:rFonts w:ascii="Times New Roman" w:hAnsi="Times New Roman"/>
          <w:sz w:val="22"/>
          <w:szCs w:val="22"/>
        </w:rPr>
      </w:pPr>
      <w:r w:rsidRPr="00596C66">
        <w:rPr>
          <w:rFonts w:ascii="Times New Roman" w:hAnsi="Times New Roman"/>
          <w:sz w:val="22"/>
          <w:szCs w:val="22"/>
        </w:rPr>
        <w:t>żądania ograniczenia przetwarzania w przypadkach wskazania w RODO;</w:t>
      </w:r>
    </w:p>
    <w:p w14:paraId="06524FBA" w14:textId="77777777" w:rsidR="00D32542" w:rsidRPr="00596C66" w:rsidRDefault="00D32542" w:rsidP="001079C7">
      <w:pPr>
        <w:pStyle w:val="Akapitzlist"/>
        <w:numPr>
          <w:ilvl w:val="1"/>
          <w:numId w:val="36"/>
        </w:numPr>
        <w:tabs>
          <w:tab w:val="left" w:pos="851"/>
        </w:tabs>
        <w:autoSpaceDE w:val="0"/>
        <w:autoSpaceDN w:val="0"/>
        <w:adjustRightInd w:val="0"/>
        <w:ind w:left="851" w:hanging="425"/>
        <w:rPr>
          <w:rFonts w:ascii="Times New Roman" w:hAnsi="Times New Roman"/>
          <w:sz w:val="22"/>
          <w:szCs w:val="22"/>
        </w:rPr>
      </w:pPr>
      <w:r w:rsidRPr="00596C66">
        <w:rPr>
          <w:rFonts w:ascii="Times New Roman" w:hAnsi="Times New Roman"/>
          <w:sz w:val="22"/>
          <w:szCs w:val="22"/>
        </w:rPr>
        <w:t xml:space="preserve">wniesienia w dowolnym momencie sprzeciwu wobec wykorzystania danych osobowych. Jeżeli sprzeciw okaże się zasadny i </w:t>
      </w:r>
      <w:r w:rsidR="00A379A7" w:rsidRPr="00596C66">
        <w:rPr>
          <w:rFonts w:ascii="Times New Roman" w:hAnsi="Times New Roman"/>
          <w:sz w:val="22"/>
          <w:szCs w:val="22"/>
        </w:rPr>
        <w:t>Kupujący</w:t>
      </w:r>
      <w:r w:rsidRPr="00596C66">
        <w:rPr>
          <w:rFonts w:ascii="Times New Roman" w:hAnsi="Times New Roman"/>
          <w:sz w:val="22"/>
          <w:szCs w:val="22"/>
        </w:rPr>
        <w:t xml:space="preserve"> nie będzie miał innej podstawy prawnej do przetwarzania danych osobowych, dane, wobec wykorzystania których </w:t>
      </w:r>
      <w:r w:rsidR="00A379A7" w:rsidRPr="00596C66">
        <w:rPr>
          <w:rFonts w:ascii="Times New Roman" w:hAnsi="Times New Roman"/>
          <w:sz w:val="22"/>
          <w:szCs w:val="22"/>
        </w:rPr>
        <w:t>Sprzedający</w:t>
      </w:r>
      <w:r w:rsidRPr="00596C66">
        <w:rPr>
          <w:rFonts w:ascii="Times New Roman" w:hAnsi="Times New Roman"/>
          <w:sz w:val="22"/>
          <w:szCs w:val="22"/>
        </w:rPr>
        <w:t xml:space="preserve"> wniósł sprzeciw, zostaną usunięte;</w:t>
      </w:r>
    </w:p>
    <w:p w14:paraId="1EC95449" w14:textId="77777777" w:rsidR="00D32542" w:rsidRPr="00596C66" w:rsidRDefault="00D32542" w:rsidP="001079C7">
      <w:pPr>
        <w:pStyle w:val="Akapitzlist"/>
        <w:numPr>
          <w:ilvl w:val="1"/>
          <w:numId w:val="36"/>
        </w:numPr>
        <w:tabs>
          <w:tab w:val="left" w:pos="851"/>
        </w:tabs>
        <w:autoSpaceDE w:val="0"/>
        <w:autoSpaceDN w:val="0"/>
        <w:adjustRightInd w:val="0"/>
        <w:ind w:left="851" w:hanging="425"/>
        <w:rPr>
          <w:rFonts w:ascii="Times New Roman" w:hAnsi="Times New Roman"/>
          <w:sz w:val="22"/>
          <w:szCs w:val="22"/>
        </w:rPr>
      </w:pPr>
      <w:r w:rsidRPr="00596C66">
        <w:rPr>
          <w:rFonts w:ascii="Times New Roman" w:hAnsi="Times New Roman"/>
          <w:sz w:val="22"/>
          <w:szCs w:val="22"/>
        </w:rPr>
        <w:t>cofnięcia zgody na przetwarzanie danych (jeżeli przetwarzanie danych odbywało się na podstawie zgody) bez wpływu na zgodność z prawem przetwarzania, którego dokonano na podstawie zgody przed jej cofnięciem;</w:t>
      </w:r>
    </w:p>
    <w:p w14:paraId="2CB33376" w14:textId="77777777" w:rsidR="00D32542" w:rsidRPr="00596C66" w:rsidRDefault="00D32542" w:rsidP="001079C7">
      <w:pPr>
        <w:pStyle w:val="Akapitzlist"/>
        <w:numPr>
          <w:ilvl w:val="1"/>
          <w:numId w:val="36"/>
        </w:numPr>
        <w:tabs>
          <w:tab w:val="left" w:pos="851"/>
        </w:tabs>
        <w:autoSpaceDE w:val="0"/>
        <w:autoSpaceDN w:val="0"/>
        <w:adjustRightInd w:val="0"/>
        <w:ind w:left="851" w:hanging="425"/>
        <w:rPr>
          <w:rFonts w:ascii="Times New Roman" w:hAnsi="Times New Roman"/>
          <w:sz w:val="22"/>
          <w:szCs w:val="22"/>
        </w:rPr>
      </w:pPr>
      <w:r w:rsidRPr="00596C66">
        <w:rPr>
          <w:rFonts w:ascii="Times New Roman" w:hAnsi="Times New Roman"/>
          <w:sz w:val="22"/>
          <w:szCs w:val="22"/>
        </w:rPr>
        <w:t>uzyskania informacji o celach przetwarzania, kategoriach przetwarzanych danych osobowych, o odbiorcach lub kategoriach odbiorców tych danych, planowanym okresie przechowywania danych lub o kryteriach ustalania tego okresu;</w:t>
      </w:r>
    </w:p>
    <w:p w14:paraId="71C9FF85" w14:textId="77777777" w:rsidR="00D32542" w:rsidRPr="00596C66" w:rsidRDefault="00D32542" w:rsidP="001079C7">
      <w:pPr>
        <w:pStyle w:val="Akapitzlist"/>
        <w:numPr>
          <w:ilvl w:val="1"/>
          <w:numId w:val="36"/>
        </w:numPr>
        <w:tabs>
          <w:tab w:val="left" w:pos="851"/>
        </w:tabs>
        <w:autoSpaceDE w:val="0"/>
        <w:autoSpaceDN w:val="0"/>
        <w:adjustRightInd w:val="0"/>
        <w:ind w:left="851" w:hanging="425"/>
        <w:rPr>
          <w:rFonts w:ascii="Times New Roman" w:hAnsi="Times New Roman"/>
          <w:sz w:val="22"/>
          <w:szCs w:val="22"/>
        </w:rPr>
      </w:pPr>
      <w:r w:rsidRPr="00596C66">
        <w:rPr>
          <w:rFonts w:ascii="Times New Roman" w:hAnsi="Times New Roman"/>
          <w:sz w:val="22"/>
          <w:szCs w:val="22"/>
        </w:rPr>
        <w:t>usunięcia danych w przypadkach określonych RODO;</w:t>
      </w:r>
    </w:p>
    <w:p w14:paraId="6D5C805C" w14:textId="77777777" w:rsidR="00D32542" w:rsidRPr="00596C66" w:rsidRDefault="00D32542" w:rsidP="001079C7">
      <w:pPr>
        <w:pStyle w:val="Akapitzlist"/>
        <w:numPr>
          <w:ilvl w:val="1"/>
          <w:numId w:val="36"/>
        </w:numPr>
        <w:tabs>
          <w:tab w:val="left" w:pos="851"/>
        </w:tabs>
        <w:autoSpaceDE w:val="0"/>
        <w:autoSpaceDN w:val="0"/>
        <w:adjustRightInd w:val="0"/>
        <w:ind w:left="851" w:hanging="425"/>
        <w:rPr>
          <w:rFonts w:ascii="Times New Roman" w:hAnsi="Times New Roman"/>
          <w:sz w:val="22"/>
          <w:szCs w:val="22"/>
        </w:rPr>
      </w:pPr>
      <w:r w:rsidRPr="00596C66">
        <w:rPr>
          <w:rFonts w:ascii="Times New Roman" w:hAnsi="Times New Roman"/>
          <w:sz w:val="22"/>
          <w:szCs w:val="22"/>
        </w:rPr>
        <w:t xml:space="preserve">wniesienia skargi do Prezesa Urzędu Ochrony Danych Osobowych, w przypadku uznania przez </w:t>
      </w:r>
      <w:r w:rsidR="00A379A7" w:rsidRPr="00596C66">
        <w:rPr>
          <w:rFonts w:ascii="Times New Roman" w:hAnsi="Times New Roman"/>
          <w:sz w:val="22"/>
          <w:szCs w:val="22"/>
        </w:rPr>
        <w:t>Sprzedającego</w:t>
      </w:r>
      <w:r w:rsidRPr="00596C66">
        <w:rPr>
          <w:rFonts w:ascii="Times New Roman" w:hAnsi="Times New Roman"/>
          <w:sz w:val="22"/>
          <w:szCs w:val="22"/>
        </w:rPr>
        <w:t>, iż przetwarzanie danych osobowych narusza przepisy dotyczące ochrony danych osobowych.</w:t>
      </w:r>
    </w:p>
    <w:p w14:paraId="10B52A9B" w14:textId="77777777" w:rsidR="00D32542" w:rsidRPr="00596C66" w:rsidRDefault="00A379A7"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 xml:space="preserve">Kupujący </w:t>
      </w:r>
      <w:r w:rsidR="00D32542" w:rsidRPr="00596C66">
        <w:rPr>
          <w:rFonts w:ascii="Times New Roman" w:hAnsi="Times New Roman"/>
          <w:sz w:val="22"/>
          <w:szCs w:val="22"/>
        </w:rPr>
        <w:t xml:space="preserve">informuje, że udostępnione przez </w:t>
      </w:r>
      <w:r w:rsidRPr="00596C66">
        <w:rPr>
          <w:rFonts w:ascii="Times New Roman" w:hAnsi="Times New Roman"/>
          <w:sz w:val="22"/>
          <w:szCs w:val="22"/>
        </w:rPr>
        <w:t xml:space="preserve">Kupującego </w:t>
      </w:r>
      <w:r w:rsidR="00D32542" w:rsidRPr="00596C66">
        <w:rPr>
          <w:rFonts w:ascii="Times New Roman" w:hAnsi="Times New Roman"/>
          <w:sz w:val="22"/>
          <w:szCs w:val="22"/>
        </w:rPr>
        <w:t xml:space="preserve">dane mogą być przekazywane odbiorcom danych, w tym niezależnym podmiotom, z którymi </w:t>
      </w:r>
      <w:proofErr w:type="gramStart"/>
      <w:r w:rsidR="00D32542" w:rsidRPr="00596C66">
        <w:rPr>
          <w:rFonts w:ascii="Times New Roman" w:hAnsi="Times New Roman"/>
          <w:sz w:val="22"/>
          <w:szCs w:val="22"/>
        </w:rPr>
        <w:t xml:space="preserve">współpracuje </w:t>
      </w:r>
      <w:r w:rsidRPr="00596C66">
        <w:rPr>
          <w:rFonts w:ascii="Times New Roman" w:hAnsi="Times New Roman"/>
          <w:sz w:val="22"/>
          <w:szCs w:val="22"/>
        </w:rPr>
        <w:t xml:space="preserve"> Kupujący</w:t>
      </w:r>
      <w:proofErr w:type="gramEnd"/>
      <w:r w:rsidR="00D32542" w:rsidRPr="00596C66">
        <w:rPr>
          <w:rFonts w:ascii="Times New Roman" w:hAnsi="Times New Roman"/>
          <w:sz w:val="22"/>
          <w:szCs w:val="22"/>
        </w:rPr>
        <w:t xml:space="preserve"> tj. podmiotowi prowadzącemu obsługę IT, hosting, operatorowi sieci komórkowej (w związku </w:t>
      </w:r>
      <w:r w:rsidR="00D32542" w:rsidRPr="00596C66">
        <w:rPr>
          <w:rFonts w:ascii="Times New Roman" w:hAnsi="Times New Roman"/>
          <w:sz w:val="22"/>
          <w:szCs w:val="22"/>
        </w:rPr>
        <w:br/>
        <w:t xml:space="preserve">z kontaktami telefonicznymi </w:t>
      </w:r>
      <w:r w:rsidR="00F53283" w:rsidRPr="00596C66">
        <w:rPr>
          <w:rFonts w:ascii="Times New Roman" w:hAnsi="Times New Roman"/>
          <w:sz w:val="22"/>
          <w:szCs w:val="22"/>
        </w:rPr>
        <w:t>ze S</w:t>
      </w:r>
      <w:r w:rsidR="00C04AE3" w:rsidRPr="00596C66">
        <w:rPr>
          <w:rFonts w:ascii="Times New Roman" w:hAnsi="Times New Roman"/>
          <w:sz w:val="22"/>
          <w:szCs w:val="22"/>
        </w:rPr>
        <w:t>przedają</w:t>
      </w:r>
      <w:r w:rsidR="00F53283" w:rsidRPr="00596C66">
        <w:rPr>
          <w:rFonts w:ascii="Times New Roman" w:hAnsi="Times New Roman"/>
          <w:sz w:val="22"/>
          <w:szCs w:val="22"/>
        </w:rPr>
        <w:t>cym</w:t>
      </w:r>
      <w:r w:rsidR="00D32542" w:rsidRPr="00596C66">
        <w:rPr>
          <w:rFonts w:ascii="Times New Roman" w:hAnsi="Times New Roman"/>
          <w:sz w:val="22"/>
          <w:szCs w:val="22"/>
        </w:rPr>
        <w:t>).</w:t>
      </w:r>
    </w:p>
    <w:p w14:paraId="1130466A" w14:textId="77777777" w:rsidR="00972BC5" w:rsidRPr="00596C66" w:rsidRDefault="00972BC5"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Dane osobowe nie będą przekazywane do państw trzecich ani organizacji międzynarodowych,</w:t>
      </w:r>
    </w:p>
    <w:p w14:paraId="040A1CA4" w14:textId="77777777" w:rsidR="00972BC5" w:rsidRPr="00596C66" w:rsidRDefault="00972BC5" w:rsidP="001079C7">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Dane osobowe nie będą podlegały profilowaniu ani automatycznemu przetwarzaniu.</w:t>
      </w:r>
    </w:p>
    <w:p w14:paraId="12F961AC" w14:textId="77777777" w:rsidR="00763AFD" w:rsidRPr="00596C66" w:rsidRDefault="00972BC5" w:rsidP="001258B5">
      <w:pPr>
        <w:pStyle w:val="Akapitzlist"/>
        <w:numPr>
          <w:ilvl w:val="0"/>
          <w:numId w:val="36"/>
        </w:numPr>
        <w:ind w:left="426" w:hanging="426"/>
        <w:rPr>
          <w:rFonts w:ascii="Times New Roman" w:hAnsi="Times New Roman"/>
          <w:sz w:val="22"/>
          <w:szCs w:val="22"/>
        </w:rPr>
      </w:pPr>
      <w:r w:rsidRPr="00596C66">
        <w:rPr>
          <w:rFonts w:ascii="Times New Roman" w:hAnsi="Times New Roman"/>
          <w:sz w:val="22"/>
          <w:szCs w:val="22"/>
        </w:rPr>
        <w:t>Sprzedający niezwłocznie po zawarciu Umowy zobowiązany jest poinformować osoby wyznaczone do kontaktu o treści powyższej klauzuli RODO.</w:t>
      </w:r>
    </w:p>
    <w:p w14:paraId="0424CFC4" w14:textId="77777777" w:rsidR="004B167A" w:rsidRPr="00596C66" w:rsidRDefault="004B167A" w:rsidP="004B167A">
      <w:pPr>
        <w:pStyle w:val="Akapitzlist"/>
        <w:ind w:left="426"/>
        <w:rPr>
          <w:rFonts w:ascii="Times New Roman" w:hAnsi="Times New Roman"/>
          <w:sz w:val="22"/>
          <w:szCs w:val="22"/>
        </w:rPr>
      </w:pPr>
    </w:p>
    <w:p w14:paraId="1343423C" w14:textId="77777777" w:rsidR="00D32542" w:rsidRPr="00596C66" w:rsidRDefault="00D32542" w:rsidP="001079C7">
      <w:pPr>
        <w:pStyle w:val="Akapitzlist"/>
        <w:ind w:left="0"/>
        <w:rPr>
          <w:rFonts w:ascii="Times New Roman" w:hAnsi="Times New Roman"/>
          <w:sz w:val="22"/>
          <w:szCs w:val="22"/>
        </w:rPr>
      </w:pPr>
    </w:p>
    <w:p w14:paraId="1650BBD6" w14:textId="77777777" w:rsidR="00D32542" w:rsidRPr="00596C66" w:rsidRDefault="00D32542" w:rsidP="001079C7">
      <w:pPr>
        <w:contextualSpacing/>
        <w:jc w:val="center"/>
        <w:rPr>
          <w:b/>
          <w:bCs/>
          <w:color w:val="000000"/>
          <w:sz w:val="22"/>
          <w:szCs w:val="22"/>
        </w:rPr>
      </w:pPr>
      <w:r w:rsidRPr="00596C66">
        <w:rPr>
          <w:b/>
          <w:sz w:val="22"/>
          <w:szCs w:val="22"/>
        </w:rPr>
        <w:t xml:space="preserve">§ </w:t>
      </w:r>
      <w:r w:rsidR="006A5200" w:rsidRPr="00596C66">
        <w:rPr>
          <w:b/>
          <w:bCs/>
          <w:color w:val="000000"/>
          <w:sz w:val="22"/>
          <w:szCs w:val="22"/>
        </w:rPr>
        <w:t>9</w:t>
      </w:r>
    </w:p>
    <w:p w14:paraId="3242B186" w14:textId="77777777" w:rsidR="006424AC" w:rsidRPr="00596C66" w:rsidRDefault="009E31B6" w:rsidP="001079C7">
      <w:pPr>
        <w:pStyle w:val="Nagwek2"/>
        <w:tabs>
          <w:tab w:val="clear" w:pos="360"/>
        </w:tabs>
        <w:spacing w:before="0" w:after="0"/>
        <w:ind w:left="0" w:firstLine="0"/>
        <w:contextualSpacing/>
        <w:jc w:val="center"/>
        <w:rPr>
          <w:b/>
          <w:bCs/>
          <w:color w:val="000000"/>
          <w:sz w:val="22"/>
          <w:szCs w:val="22"/>
        </w:rPr>
      </w:pPr>
      <w:r w:rsidRPr="00596C66">
        <w:rPr>
          <w:b/>
          <w:bCs/>
          <w:color w:val="000000"/>
          <w:sz w:val="22"/>
          <w:szCs w:val="22"/>
        </w:rPr>
        <w:t>Postanowienia końcowe</w:t>
      </w:r>
    </w:p>
    <w:p w14:paraId="43A11EAC" w14:textId="77777777" w:rsidR="007B2CF2" w:rsidRPr="00596C66" w:rsidRDefault="007B2CF2" w:rsidP="007B2CF2">
      <w:pPr>
        <w:numPr>
          <w:ilvl w:val="0"/>
          <w:numId w:val="15"/>
        </w:numPr>
        <w:contextualSpacing/>
        <w:jc w:val="both"/>
        <w:rPr>
          <w:sz w:val="22"/>
          <w:szCs w:val="22"/>
        </w:rPr>
      </w:pPr>
      <w:r w:rsidRPr="00596C66">
        <w:rPr>
          <w:sz w:val="22"/>
          <w:szCs w:val="22"/>
        </w:rPr>
        <w:t xml:space="preserve">Wszelkie zawiadomienia wynikające z niniejszej Umowy lub z nią związane, a także oświadczenia będą dokonywane w formie pisemnej </w:t>
      </w:r>
      <w:proofErr w:type="gramStart"/>
      <w:r w:rsidRPr="00596C66">
        <w:rPr>
          <w:sz w:val="22"/>
          <w:szCs w:val="22"/>
        </w:rPr>
        <w:t>i,</w:t>
      </w:r>
      <w:proofErr w:type="gramEnd"/>
      <w:r w:rsidRPr="00596C66">
        <w:rPr>
          <w:sz w:val="22"/>
          <w:szCs w:val="22"/>
        </w:rPr>
        <w:t xml:space="preserve"> o ile nie postanowiono inaczej, będą przekazywane osobiście przez Stronę, przez posłańca lub pocztą w formie listu poleconego. Strony dopuszczają jednak możliwość przesyłania zawiadomień i oświadczeń za pośrednictwem wiadomości e-mail.</w:t>
      </w:r>
    </w:p>
    <w:p w14:paraId="172280C8" w14:textId="77777777" w:rsidR="007B2CF2" w:rsidRPr="00596C66" w:rsidRDefault="007B2CF2" w:rsidP="007B2CF2">
      <w:pPr>
        <w:numPr>
          <w:ilvl w:val="0"/>
          <w:numId w:val="15"/>
        </w:numPr>
        <w:contextualSpacing/>
        <w:jc w:val="both"/>
        <w:rPr>
          <w:sz w:val="22"/>
          <w:szCs w:val="22"/>
        </w:rPr>
      </w:pPr>
      <w:r w:rsidRPr="00596C66">
        <w:rPr>
          <w:sz w:val="22"/>
          <w:szCs w:val="22"/>
        </w:rPr>
        <w:t>Wszelkie zawiadomienia przekazane w ramach umowy lub związane z nią, a także oświadczenia będą uznane za skuteczne,</w:t>
      </w:r>
    </w:p>
    <w:p w14:paraId="21B33965" w14:textId="77777777" w:rsidR="007B2CF2" w:rsidRPr="00596C66" w:rsidRDefault="007B2CF2" w:rsidP="007B2CF2">
      <w:pPr>
        <w:ind w:left="397"/>
        <w:contextualSpacing/>
        <w:jc w:val="both"/>
        <w:rPr>
          <w:sz w:val="22"/>
          <w:szCs w:val="22"/>
        </w:rPr>
      </w:pPr>
      <w:proofErr w:type="gramStart"/>
      <w:r w:rsidRPr="00596C66">
        <w:rPr>
          <w:sz w:val="22"/>
          <w:szCs w:val="22"/>
        </w:rPr>
        <w:t>a)</w:t>
      </w:r>
      <w:proofErr w:type="gramEnd"/>
      <w:r w:rsidRPr="00596C66">
        <w:rPr>
          <w:sz w:val="22"/>
          <w:szCs w:val="22"/>
        </w:rPr>
        <w:t xml:space="preserve"> jeśli zostały przekazane w formie pisemnej i doręczone osobiście lub przez posłańca - w dniu doręczenia,</w:t>
      </w:r>
    </w:p>
    <w:p w14:paraId="73ADAF21" w14:textId="77777777" w:rsidR="007B2CF2" w:rsidRPr="00596C66" w:rsidRDefault="007B2CF2" w:rsidP="007B2CF2">
      <w:pPr>
        <w:ind w:left="397"/>
        <w:contextualSpacing/>
        <w:jc w:val="both"/>
        <w:rPr>
          <w:sz w:val="22"/>
          <w:szCs w:val="22"/>
        </w:rPr>
      </w:pPr>
      <w:proofErr w:type="gramStart"/>
      <w:r w:rsidRPr="00596C66">
        <w:rPr>
          <w:sz w:val="22"/>
          <w:szCs w:val="22"/>
        </w:rPr>
        <w:t>b)</w:t>
      </w:r>
      <w:proofErr w:type="gramEnd"/>
      <w:r w:rsidRPr="00596C66">
        <w:rPr>
          <w:sz w:val="22"/>
          <w:szCs w:val="22"/>
        </w:rPr>
        <w:t xml:space="preserve"> jeśli zostały wysłane pocztą w formie listu poleconego - w dniu doręczenia listu lub w przypadku braku odbioru listu, w dniu w którym upłynął termin do odbioru listu poleconego określony w drugim awizo,</w:t>
      </w:r>
    </w:p>
    <w:p w14:paraId="69248437" w14:textId="77777777" w:rsidR="007B2CF2" w:rsidRPr="00596C66" w:rsidRDefault="007B2CF2" w:rsidP="007B2CF2">
      <w:pPr>
        <w:ind w:left="397"/>
        <w:contextualSpacing/>
        <w:jc w:val="both"/>
        <w:rPr>
          <w:sz w:val="22"/>
          <w:szCs w:val="22"/>
        </w:rPr>
      </w:pPr>
      <w:proofErr w:type="gramStart"/>
      <w:r w:rsidRPr="00596C66">
        <w:rPr>
          <w:sz w:val="22"/>
          <w:szCs w:val="22"/>
        </w:rPr>
        <w:t>c)</w:t>
      </w:r>
      <w:proofErr w:type="gramEnd"/>
      <w:r w:rsidRPr="00596C66">
        <w:rPr>
          <w:sz w:val="22"/>
          <w:szCs w:val="22"/>
        </w:rPr>
        <w:t xml:space="preserve"> jeśli zostały przesłane za pośrednictwem wiadomości e-mail, w dniu wysłania e-mail.</w:t>
      </w:r>
    </w:p>
    <w:p w14:paraId="38F11C28" w14:textId="77777777" w:rsidR="007B2CF2" w:rsidRPr="00596C66" w:rsidRDefault="006A5200" w:rsidP="007B2CF2">
      <w:pPr>
        <w:contextualSpacing/>
        <w:jc w:val="both"/>
        <w:rPr>
          <w:sz w:val="22"/>
          <w:szCs w:val="22"/>
        </w:rPr>
      </w:pPr>
      <w:r w:rsidRPr="00596C66">
        <w:rPr>
          <w:sz w:val="22"/>
          <w:szCs w:val="22"/>
        </w:rPr>
        <w:t xml:space="preserve">3. </w:t>
      </w:r>
      <w:r w:rsidR="007B2CF2" w:rsidRPr="00596C66">
        <w:rPr>
          <w:sz w:val="22"/>
          <w:szCs w:val="22"/>
        </w:rPr>
        <w:t xml:space="preserve">Strony obowiązane są do niezwłocznego informowania się wzajemnie w formie pisemnej o każdej zmianie adresu. W przypadku </w:t>
      </w:r>
      <w:proofErr w:type="gramStart"/>
      <w:r w:rsidR="007B2CF2" w:rsidRPr="00596C66">
        <w:rPr>
          <w:sz w:val="22"/>
          <w:szCs w:val="22"/>
        </w:rPr>
        <w:t>nie dochowania</w:t>
      </w:r>
      <w:proofErr w:type="gramEnd"/>
      <w:r w:rsidR="007B2CF2" w:rsidRPr="00596C66">
        <w:rPr>
          <w:sz w:val="22"/>
          <w:szCs w:val="22"/>
        </w:rPr>
        <w:t xml:space="preserve"> powyższego obowiązku, doręczenie na adres wskazany w komparycji umowy uważa się za skuteczne.</w:t>
      </w:r>
    </w:p>
    <w:p w14:paraId="14D1ECC5" w14:textId="77777777" w:rsidR="007B2CF2" w:rsidRPr="00596C66" w:rsidRDefault="007B2CF2" w:rsidP="007B2CF2">
      <w:pPr>
        <w:contextualSpacing/>
        <w:jc w:val="both"/>
        <w:rPr>
          <w:sz w:val="22"/>
          <w:szCs w:val="22"/>
        </w:rPr>
      </w:pPr>
      <w:r w:rsidRPr="00596C66">
        <w:rPr>
          <w:sz w:val="22"/>
          <w:szCs w:val="22"/>
        </w:rPr>
        <w:t>4. Z zastrzeżeniem zapisów niniejszej Umowy, wszelkie zmiany Umowy, odstąpienie od Umowy wymagają formy pisemnej pod rygorem nieważności.</w:t>
      </w:r>
    </w:p>
    <w:p w14:paraId="54750AEC" w14:textId="77777777" w:rsidR="007B2CF2" w:rsidRPr="00596C66" w:rsidRDefault="007B2CF2" w:rsidP="007B2CF2">
      <w:pPr>
        <w:contextualSpacing/>
        <w:jc w:val="both"/>
        <w:rPr>
          <w:sz w:val="22"/>
          <w:szCs w:val="22"/>
        </w:rPr>
      </w:pPr>
      <w:r w:rsidRPr="00596C66">
        <w:rPr>
          <w:sz w:val="22"/>
          <w:szCs w:val="22"/>
        </w:rPr>
        <w:t xml:space="preserve">5. </w:t>
      </w:r>
      <w:r w:rsidR="00247811" w:rsidRPr="00596C66">
        <w:rPr>
          <w:sz w:val="22"/>
          <w:szCs w:val="22"/>
        </w:rPr>
        <w:t>Do spraw nieuregulowanych niniejszą umową mają zastosowanie odpowiednie przepisy K</w:t>
      </w:r>
      <w:r w:rsidR="00247811" w:rsidRPr="00596C66">
        <w:rPr>
          <w:sz w:val="22"/>
          <w:szCs w:val="22"/>
        </w:rPr>
        <w:t>o</w:t>
      </w:r>
      <w:r w:rsidR="00247811" w:rsidRPr="00596C66">
        <w:rPr>
          <w:sz w:val="22"/>
          <w:szCs w:val="22"/>
        </w:rPr>
        <w:t>deksu Cywilnego i inne przepisy dotyczące przedmiotu umowy.</w:t>
      </w:r>
    </w:p>
    <w:p w14:paraId="2930D2E8" w14:textId="77777777" w:rsidR="007B2CF2" w:rsidRPr="00596C66" w:rsidRDefault="007B2CF2" w:rsidP="007B2CF2">
      <w:pPr>
        <w:contextualSpacing/>
        <w:jc w:val="both"/>
        <w:rPr>
          <w:sz w:val="22"/>
          <w:szCs w:val="22"/>
        </w:rPr>
      </w:pPr>
      <w:r w:rsidRPr="00596C66">
        <w:rPr>
          <w:sz w:val="22"/>
          <w:szCs w:val="22"/>
        </w:rPr>
        <w:t xml:space="preserve">6. </w:t>
      </w:r>
      <w:r w:rsidR="00247811" w:rsidRPr="00596C66">
        <w:rPr>
          <w:sz w:val="22"/>
          <w:szCs w:val="22"/>
        </w:rPr>
        <w:t>Spory wynikłe z niniejszej umowy, a nierozstrzygnięte na drodze negocjacji, będą rozpatr</w:t>
      </w:r>
      <w:r w:rsidR="00247811" w:rsidRPr="00596C66">
        <w:rPr>
          <w:sz w:val="22"/>
          <w:szCs w:val="22"/>
        </w:rPr>
        <w:t>y</w:t>
      </w:r>
      <w:r w:rsidR="00247811" w:rsidRPr="00596C66">
        <w:rPr>
          <w:sz w:val="22"/>
          <w:szCs w:val="22"/>
        </w:rPr>
        <w:t xml:space="preserve">wane przez Sąd właściwy dla siedziby </w:t>
      </w:r>
      <w:r w:rsidR="007E499C" w:rsidRPr="00596C66">
        <w:rPr>
          <w:sz w:val="22"/>
          <w:szCs w:val="22"/>
        </w:rPr>
        <w:t>Kupującego</w:t>
      </w:r>
      <w:r w:rsidR="00247811" w:rsidRPr="00596C66">
        <w:rPr>
          <w:sz w:val="22"/>
          <w:szCs w:val="22"/>
        </w:rPr>
        <w:t>.</w:t>
      </w:r>
    </w:p>
    <w:p w14:paraId="5117D995" w14:textId="77777777" w:rsidR="00247811" w:rsidRPr="00596C66" w:rsidRDefault="007B2CF2" w:rsidP="007B2CF2">
      <w:pPr>
        <w:contextualSpacing/>
        <w:jc w:val="both"/>
        <w:rPr>
          <w:sz w:val="22"/>
          <w:szCs w:val="22"/>
        </w:rPr>
      </w:pPr>
      <w:r w:rsidRPr="00596C66">
        <w:rPr>
          <w:sz w:val="22"/>
          <w:szCs w:val="22"/>
        </w:rPr>
        <w:t xml:space="preserve">7. </w:t>
      </w:r>
      <w:r w:rsidR="00247811" w:rsidRPr="00596C66">
        <w:rPr>
          <w:sz w:val="22"/>
          <w:szCs w:val="22"/>
        </w:rPr>
        <w:t>Umowę sporządzono w dwóch jednakowo brzmiących egzemplarzach, po 1 egzemplarzu dla każdej ze stron.</w:t>
      </w:r>
    </w:p>
    <w:p w14:paraId="1B031806" w14:textId="77777777" w:rsidR="003327D0" w:rsidRPr="00596C66" w:rsidRDefault="003327D0" w:rsidP="001079C7">
      <w:pPr>
        <w:tabs>
          <w:tab w:val="left" w:pos="6663"/>
        </w:tabs>
        <w:contextualSpacing/>
        <w:rPr>
          <w:b/>
          <w:bCs/>
          <w:sz w:val="22"/>
          <w:szCs w:val="22"/>
        </w:rPr>
      </w:pPr>
    </w:p>
    <w:p w14:paraId="60BD716C" w14:textId="77777777" w:rsidR="00526FD6" w:rsidRPr="00596C66" w:rsidRDefault="00526FD6" w:rsidP="001079C7">
      <w:pPr>
        <w:tabs>
          <w:tab w:val="left" w:pos="6663"/>
        </w:tabs>
        <w:contextualSpacing/>
        <w:rPr>
          <w:b/>
          <w:bCs/>
          <w:sz w:val="22"/>
          <w:szCs w:val="22"/>
        </w:rPr>
      </w:pPr>
    </w:p>
    <w:p w14:paraId="5EB534DE" w14:textId="77777777" w:rsidR="00526FD6" w:rsidRPr="00596C66" w:rsidRDefault="00526FD6" w:rsidP="001079C7">
      <w:pPr>
        <w:tabs>
          <w:tab w:val="left" w:pos="6663"/>
        </w:tabs>
        <w:contextualSpacing/>
        <w:rPr>
          <w:sz w:val="22"/>
          <w:szCs w:val="22"/>
        </w:rPr>
      </w:pPr>
      <w:r w:rsidRPr="00596C66">
        <w:rPr>
          <w:sz w:val="22"/>
          <w:szCs w:val="22"/>
        </w:rPr>
        <w:t>Załącznik:</w:t>
      </w:r>
    </w:p>
    <w:p w14:paraId="68BA136B" w14:textId="77777777" w:rsidR="00526FD6" w:rsidRPr="00596C66" w:rsidRDefault="00526FD6" w:rsidP="001079C7">
      <w:pPr>
        <w:tabs>
          <w:tab w:val="left" w:pos="6663"/>
        </w:tabs>
        <w:contextualSpacing/>
        <w:rPr>
          <w:sz w:val="22"/>
          <w:szCs w:val="22"/>
        </w:rPr>
      </w:pPr>
      <w:r w:rsidRPr="00596C66">
        <w:rPr>
          <w:sz w:val="22"/>
          <w:szCs w:val="22"/>
        </w:rPr>
        <w:t xml:space="preserve">- </w:t>
      </w:r>
      <w:r w:rsidR="00E1606E" w:rsidRPr="00596C66">
        <w:rPr>
          <w:sz w:val="22"/>
          <w:szCs w:val="22"/>
        </w:rPr>
        <w:t>Specyfikacja Pojazdu</w:t>
      </w:r>
    </w:p>
    <w:p w14:paraId="4587E9DB" w14:textId="77777777" w:rsidR="00E1606E" w:rsidRPr="00596C66" w:rsidRDefault="00E1606E" w:rsidP="001079C7">
      <w:pPr>
        <w:tabs>
          <w:tab w:val="left" w:pos="6663"/>
        </w:tabs>
        <w:contextualSpacing/>
        <w:rPr>
          <w:sz w:val="22"/>
          <w:szCs w:val="22"/>
        </w:rPr>
      </w:pPr>
      <w:r w:rsidRPr="00596C66">
        <w:rPr>
          <w:sz w:val="22"/>
          <w:szCs w:val="22"/>
        </w:rPr>
        <w:t xml:space="preserve">- Warunki </w:t>
      </w:r>
      <w:r w:rsidR="006A5200" w:rsidRPr="00596C66">
        <w:rPr>
          <w:sz w:val="22"/>
          <w:szCs w:val="22"/>
        </w:rPr>
        <w:t>gwarancji</w:t>
      </w:r>
    </w:p>
    <w:p w14:paraId="0A234550" w14:textId="77777777" w:rsidR="00526FD6" w:rsidRDefault="00526FD6" w:rsidP="001079C7">
      <w:pPr>
        <w:tabs>
          <w:tab w:val="left" w:pos="6663"/>
        </w:tabs>
        <w:contextualSpacing/>
        <w:rPr>
          <w:b/>
          <w:bCs/>
          <w:sz w:val="22"/>
          <w:szCs w:val="22"/>
        </w:rPr>
      </w:pPr>
    </w:p>
    <w:p w14:paraId="0626BDDF" w14:textId="77777777" w:rsidR="00596C66" w:rsidRDefault="00596C66" w:rsidP="001079C7">
      <w:pPr>
        <w:tabs>
          <w:tab w:val="left" w:pos="6663"/>
        </w:tabs>
        <w:contextualSpacing/>
        <w:rPr>
          <w:b/>
          <w:bCs/>
          <w:sz w:val="22"/>
          <w:szCs w:val="22"/>
        </w:rPr>
      </w:pPr>
    </w:p>
    <w:p w14:paraId="174EC325" w14:textId="77777777" w:rsidR="00596C66" w:rsidRPr="00596C66" w:rsidRDefault="00596C66" w:rsidP="001079C7">
      <w:pPr>
        <w:tabs>
          <w:tab w:val="left" w:pos="6663"/>
        </w:tabs>
        <w:contextualSpacing/>
        <w:rPr>
          <w:b/>
          <w:bCs/>
          <w:sz w:val="22"/>
          <w:szCs w:val="22"/>
        </w:rPr>
      </w:pPr>
    </w:p>
    <w:p w14:paraId="43A11F95" w14:textId="77777777" w:rsidR="009E31B6" w:rsidRPr="00596C66" w:rsidRDefault="007E499C" w:rsidP="001079C7">
      <w:pPr>
        <w:tabs>
          <w:tab w:val="left" w:pos="6663"/>
        </w:tabs>
        <w:contextualSpacing/>
        <w:rPr>
          <w:b/>
          <w:bCs/>
          <w:sz w:val="22"/>
          <w:szCs w:val="22"/>
        </w:rPr>
      </w:pPr>
      <w:r w:rsidRPr="00596C66">
        <w:rPr>
          <w:b/>
          <w:bCs/>
          <w:sz w:val="22"/>
          <w:szCs w:val="22"/>
        </w:rPr>
        <w:t>SPRZEDAJĄCY</w:t>
      </w:r>
      <w:r w:rsidR="00700FE9" w:rsidRPr="00596C66">
        <w:rPr>
          <w:b/>
          <w:bCs/>
          <w:sz w:val="22"/>
          <w:szCs w:val="22"/>
        </w:rPr>
        <w:tab/>
      </w:r>
      <w:r w:rsidRPr="00596C66">
        <w:rPr>
          <w:b/>
          <w:bCs/>
          <w:sz w:val="22"/>
          <w:szCs w:val="22"/>
        </w:rPr>
        <w:t>KUPUJĄCY</w:t>
      </w:r>
    </w:p>
    <w:p w14:paraId="1745795D" w14:textId="77777777" w:rsidR="004E4EEA" w:rsidRPr="00596C66" w:rsidRDefault="004E4EEA" w:rsidP="00972BC5">
      <w:pPr>
        <w:pStyle w:val="AppHead"/>
        <w:jc w:val="left"/>
        <w:rPr>
          <w:rFonts w:cs="Times New Roman"/>
          <w:lang w:val="pl-PL"/>
        </w:rPr>
      </w:pPr>
    </w:p>
    <w:p w14:paraId="5F4D9D48" w14:textId="77777777" w:rsidR="00157862" w:rsidRPr="00596C66" w:rsidRDefault="00157862" w:rsidP="001079C7">
      <w:pPr>
        <w:tabs>
          <w:tab w:val="left" w:pos="6663"/>
        </w:tabs>
        <w:contextualSpacing/>
        <w:rPr>
          <w:sz w:val="22"/>
          <w:szCs w:val="22"/>
        </w:rPr>
      </w:pPr>
    </w:p>
    <w:sectPr w:rsidR="00157862" w:rsidRPr="00596C66" w:rsidSect="00AC3CB0">
      <w:headerReference w:type="default" r:id="rId8"/>
      <w:footerReference w:type="even" r:id="rId9"/>
      <w:footerReference w:type="default" r:id="rId10"/>
      <w:headerReference w:type="first" r:id="rId11"/>
      <w:footerReference w:type="first" r:id="rId12"/>
      <w:pgSz w:w="11907" w:h="16840" w:code="9"/>
      <w:pgMar w:top="1134" w:right="1191" w:bottom="992" w:left="1191" w:header="568" w:footer="8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6ED1" w14:textId="77777777" w:rsidR="004C1686" w:rsidRDefault="004C1686">
      <w:r>
        <w:separator/>
      </w:r>
    </w:p>
  </w:endnote>
  <w:endnote w:type="continuationSeparator" w:id="0">
    <w:p w14:paraId="3F300A96" w14:textId="77777777" w:rsidR="004C1686" w:rsidRDefault="004C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B06040202020202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PL">
    <w:altName w:val="Times New Roman"/>
    <w:panose1 w:val="020B0604020202020204"/>
    <w:charset w:val="EE"/>
    <w:family w:val="roman"/>
    <w:notTrueType/>
    <w:pitch w:val="default"/>
    <w:sig w:usb0="00000005" w:usb1="00000000" w:usb2="00000000" w:usb3="00000000" w:csb0="00000002" w:csb1="00000000"/>
  </w:font>
  <w:font w:name="Courier PS">
    <w:altName w:val="Times New Roman"/>
    <w:panose1 w:val="020B0604020202020204"/>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roid Sans Fallback">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A64B" w14:textId="77777777" w:rsidR="00C25D44" w:rsidRDefault="00C25D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B1543A" w14:textId="77777777" w:rsidR="00C25D44" w:rsidRDefault="00C25D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7BF" w14:textId="77777777" w:rsidR="00C25D44" w:rsidRPr="008669EF" w:rsidRDefault="00C25D44">
    <w:pPr>
      <w:pStyle w:val="Stopka"/>
      <w:framePr w:wrap="around" w:vAnchor="text" w:hAnchor="page" w:x="10552" w:y="107"/>
      <w:rPr>
        <w:rStyle w:val="Numerstrony"/>
        <w:rFonts w:ascii="Arial" w:hAnsi="Arial" w:cs="Arial"/>
      </w:rPr>
    </w:pPr>
    <w:r w:rsidRPr="008669EF">
      <w:rPr>
        <w:rStyle w:val="Numerstrony"/>
        <w:rFonts w:ascii="Arial" w:hAnsi="Arial" w:cs="Arial"/>
      </w:rPr>
      <w:fldChar w:fldCharType="begin"/>
    </w:r>
    <w:r w:rsidRPr="008669EF">
      <w:rPr>
        <w:rStyle w:val="Numerstrony"/>
        <w:rFonts w:ascii="Arial" w:hAnsi="Arial" w:cs="Arial"/>
      </w:rPr>
      <w:instrText xml:space="preserve">PAGE  </w:instrText>
    </w:r>
    <w:r w:rsidRPr="008669EF">
      <w:rPr>
        <w:rStyle w:val="Numerstrony"/>
        <w:rFonts w:ascii="Arial" w:hAnsi="Arial" w:cs="Arial"/>
      </w:rPr>
      <w:fldChar w:fldCharType="separate"/>
    </w:r>
    <w:r w:rsidR="00E171DF">
      <w:rPr>
        <w:rStyle w:val="Numerstrony"/>
        <w:rFonts w:ascii="Arial" w:hAnsi="Arial" w:cs="Arial"/>
        <w:noProof/>
      </w:rPr>
      <w:t>4</w:t>
    </w:r>
    <w:r w:rsidRPr="008669EF">
      <w:rPr>
        <w:rStyle w:val="Numerstrony"/>
        <w:rFonts w:ascii="Arial" w:hAnsi="Arial" w:cs="Arial"/>
      </w:rPr>
      <w:fldChar w:fldCharType="end"/>
    </w:r>
  </w:p>
  <w:p w14:paraId="3EACE768" w14:textId="77777777" w:rsidR="00C25D44" w:rsidRDefault="00C25D44" w:rsidP="00191034">
    <w:pPr>
      <w:pStyle w:val="Stopka"/>
      <w:pBdr>
        <w:top w:val="single" w:sz="4" w:space="1" w:color="auto"/>
      </w:pBdr>
      <w:tabs>
        <w:tab w:val="clear" w:pos="4536"/>
      </w:tabs>
      <w:rPr>
        <w:rFonts w:ascii="Arial" w:hAnsi="Arial" w:cs="Arial"/>
        <w:i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4684" w14:textId="77777777" w:rsidR="00C25D44" w:rsidRDefault="00C25D44" w:rsidP="00FE7C1F">
    <w:pPr>
      <w:pStyle w:val="Stopka"/>
      <w:pBdr>
        <w:top w:val="single" w:sz="4" w:space="1" w:color="auto"/>
      </w:pBd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E660" w14:textId="77777777" w:rsidR="004C1686" w:rsidRDefault="004C1686">
      <w:r>
        <w:separator/>
      </w:r>
    </w:p>
  </w:footnote>
  <w:footnote w:type="continuationSeparator" w:id="0">
    <w:p w14:paraId="53DDF0F7" w14:textId="77777777" w:rsidR="004C1686" w:rsidRDefault="004C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F93E" w14:textId="77777777" w:rsidR="00C25D44" w:rsidRPr="0099064F" w:rsidRDefault="00C25D44" w:rsidP="00FE7C1F">
    <w:pPr>
      <w:pStyle w:val="Nagwek"/>
      <w:tabs>
        <w:tab w:val="clear" w:pos="4819"/>
        <w:tab w:val="clear" w:pos="9071"/>
      </w:tabs>
      <w:ind w:left="-284"/>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E46C" w14:textId="77777777" w:rsidR="00FE7C1F" w:rsidRDefault="00FE7C1F" w:rsidP="00FE7C1F">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23"/>
    <w:multiLevelType w:val="hybridMultilevel"/>
    <w:tmpl w:val="4614E78C"/>
    <w:lvl w:ilvl="0" w:tplc="768C7C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800E1C"/>
    <w:multiLevelType w:val="multilevel"/>
    <w:tmpl w:val="8E6E8664"/>
    <w:lvl w:ilvl="0">
      <w:start w:val="1"/>
      <w:numFmt w:val="decimal"/>
      <w:lvlText w:val="%1."/>
      <w:lvlJc w:val="left"/>
      <w:pPr>
        <w:tabs>
          <w:tab w:val="num" w:pos="720"/>
        </w:tabs>
        <w:ind w:left="720" w:hanging="360"/>
      </w:pPr>
      <w:rPr>
        <w:rFonts w:ascii="Times" w:eastAsia="Times New Roman" w:hAnsi="Times"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33790"/>
    <w:multiLevelType w:val="hybridMultilevel"/>
    <w:tmpl w:val="14C07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56CE3"/>
    <w:multiLevelType w:val="multilevel"/>
    <w:tmpl w:val="280CA1A6"/>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4" w15:restartNumberingAfterBreak="0">
    <w:nsid w:val="0BF55CAB"/>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5" w15:restartNumberingAfterBreak="0">
    <w:nsid w:val="0CFF4B9C"/>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6" w15:restartNumberingAfterBreak="0">
    <w:nsid w:val="115526BC"/>
    <w:multiLevelType w:val="hybridMultilevel"/>
    <w:tmpl w:val="E258D6B2"/>
    <w:lvl w:ilvl="0" w:tplc="D8EA3E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8270D"/>
    <w:multiLevelType w:val="multilevel"/>
    <w:tmpl w:val="B0BED5F2"/>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8" w15:restartNumberingAfterBreak="0">
    <w:nsid w:val="19EF2596"/>
    <w:multiLevelType w:val="hybridMultilevel"/>
    <w:tmpl w:val="3F82D6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2044FA"/>
    <w:multiLevelType w:val="singleLevel"/>
    <w:tmpl w:val="D3EC844E"/>
    <w:lvl w:ilvl="0">
      <w:start w:val="1"/>
      <w:numFmt w:val="decimal"/>
      <w:lvlText w:val="%1)"/>
      <w:lvlJc w:val="left"/>
      <w:pPr>
        <w:tabs>
          <w:tab w:val="num" w:pos="360"/>
        </w:tabs>
        <w:ind w:left="360" w:hanging="360"/>
      </w:pPr>
      <w:rPr>
        <w:rFonts w:hint="default"/>
        <w:b w:val="0"/>
        <w:i w:val="0"/>
      </w:rPr>
    </w:lvl>
  </w:abstractNum>
  <w:abstractNum w:abstractNumId="10" w15:restartNumberingAfterBreak="0">
    <w:nsid w:val="207D1685"/>
    <w:multiLevelType w:val="singleLevel"/>
    <w:tmpl w:val="64FA3E9E"/>
    <w:lvl w:ilvl="0">
      <w:start w:val="3"/>
      <w:numFmt w:val="decimal"/>
      <w:lvlText w:val="%1."/>
      <w:legacy w:legacy="1" w:legacySpace="0" w:legacyIndent="422"/>
      <w:lvlJc w:val="left"/>
      <w:rPr>
        <w:rFonts w:ascii="Arial Narrow" w:hAnsi="Arial Narrow" w:cs="Times New Roman" w:hint="default"/>
      </w:rPr>
    </w:lvl>
  </w:abstractNum>
  <w:abstractNum w:abstractNumId="11" w15:restartNumberingAfterBreak="0">
    <w:nsid w:val="20B74F54"/>
    <w:multiLevelType w:val="hybridMultilevel"/>
    <w:tmpl w:val="A58A4486"/>
    <w:lvl w:ilvl="0" w:tplc="418885A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498E"/>
    <w:multiLevelType w:val="hybridMultilevel"/>
    <w:tmpl w:val="36303C14"/>
    <w:lvl w:ilvl="0" w:tplc="2BC0E67E">
      <w:start w:val="1"/>
      <w:numFmt w:val="decimal"/>
      <w:lvlText w:val="%1."/>
      <w:lvlJc w:val="left"/>
      <w:pPr>
        <w:ind w:left="720" w:hanging="360"/>
      </w:pPr>
      <w:rPr>
        <w:b/>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D35EC6"/>
    <w:multiLevelType w:val="hybridMultilevel"/>
    <w:tmpl w:val="3C5E5C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35832B8"/>
    <w:multiLevelType w:val="multilevel"/>
    <w:tmpl w:val="2452AF4E"/>
    <w:lvl w:ilvl="0">
      <w:start w:val="1"/>
      <w:numFmt w:val="decimal"/>
      <w:lvlText w:val="%1."/>
      <w:lvlJc w:val="left"/>
      <w:pPr>
        <w:ind w:left="397" w:hanging="397"/>
      </w:pPr>
      <w:rPr>
        <w:rFonts w:hint="default"/>
        <w:b/>
        <w:bCs/>
      </w:rPr>
    </w:lvl>
    <w:lvl w:ilvl="1">
      <w:start w:val="1"/>
      <w:numFmt w:val="decimal"/>
      <w:lvlText w:val="%2)"/>
      <w:lvlJc w:val="left"/>
      <w:pPr>
        <w:ind w:left="794" w:hanging="397"/>
      </w:pPr>
      <w:rPr>
        <w:rFonts w:hint="default"/>
        <w:b/>
        <w:bCs/>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5" w15:restartNumberingAfterBreak="0">
    <w:nsid w:val="24C55135"/>
    <w:multiLevelType w:val="hybridMultilevel"/>
    <w:tmpl w:val="57F82C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63A52"/>
    <w:multiLevelType w:val="hybridMultilevel"/>
    <w:tmpl w:val="523E6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93032"/>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681"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8" w15:restartNumberingAfterBreak="0">
    <w:nsid w:val="3071117E"/>
    <w:multiLevelType w:val="multilevel"/>
    <w:tmpl w:val="835CEB50"/>
    <w:lvl w:ilvl="0">
      <w:start w:val="1"/>
      <w:numFmt w:val="decimal"/>
      <w:lvlText w:val="%1."/>
      <w:lvlJc w:val="left"/>
      <w:pPr>
        <w:ind w:left="397" w:hanging="397"/>
      </w:pPr>
      <w:rPr>
        <w:rFonts w:hint="default"/>
        <w:b/>
        <w:bCs/>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9" w15:restartNumberingAfterBreak="0">
    <w:nsid w:val="30B01CF1"/>
    <w:multiLevelType w:val="hybridMultilevel"/>
    <w:tmpl w:val="A8AC54E2"/>
    <w:lvl w:ilvl="0" w:tplc="5DA61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01AB3"/>
    <w:multiLevelType w:val="hybridMultilevel"/>
    <w:tmpl w:val="FD7E7BC2"/>
    <w:lvl w:ilvl="0" w:tplc="C1CAFFDC">
      <w:start w:val="1"/>
      <w:numFmt w:val="decimal"/>
      <w:lvlText w:val="%1)"/>
      <w:lvlJc w:val="left"/>
      <w:pPr>
        <w:tabs>
          <w:tab w:val="num" w:pos="673"/>
        </w:tabs>
        <w:ind w:left="673"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324F445A"/>
    <w:multiLevelType w:val="hybridMultilevel"/>
    <w:tmpl w:val="8EF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0AC8512">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86B42"/>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3" w15:restartNumberingAfterBreak="0">
    <w:nsid w:val="36C570D6"/>
    <w:multiLevelType w:val="multilevel"/>
    <w:tmpl w:val="E7AEB95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36D6747A"/>
    <w:multiLevelType w:val="multilevel"/>
    <w:tmpl w:val="65167BA2"/>
    <w:lvl w:ilvl="0">
      <w:start w:val="1"/>
      <w:numFmt w:val="decimal"/>
      <w:lvlText w:val="%1."/>
      <w:lvlJc w:val="left"/>
      <w:pPr>
        <w:ind w:left="397" w:hanging="397"/>
      </w:pPr>
      <w:rPr>
        <w:rFonts w:hint="default"/>
      </w:rPr>
    </w:lvl>
    <w:lvl w:ilvl="1">
      <w:start w:val="1"/>
      <w:numFmt w:val="decimal"/>
      <w:lvlText w:val="%2)"/>
      <w:lvlJc w:val="left"/>
      <w:pPr>
        <w:ind w:left="794" w:hanging="397"/>
      </w:pPr>
      <w:rPr>
        <w:rFonts w:ascii="Arial" w:eastAsia="Times New Roman" w:hAnsi="Arial" w:cs="Arial"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5" w15:restartNumberingAfterBreak="0">
    <w:nsid w:val="3A910DC5"/>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6" w15:restartNumberingAfterBreak="0">
    <w:nsid w:val="3C1E0910"/>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7" w15:restartNumberingAfterBreak="0">
    <w:nsid w:val="3E451612"/>
    <w:multiLevelType w:val="multilevel"/>
    <w:tmpl w:val="3990CD98"/>
    <w:lvl w:ilvl="0">
      <w:start w:val="1"/>
      <w:numFmt w:val="decimal"/>
      <w:lvlText w:val="%1."/>
      <w:lvlJc w:val="left"/>
      <w:pPr>
        <w:ind w:left="397" w:hanging="397"/>
      </w:pPr>
      <w:rPr>
        <w:rFonts w:hint="default"/>
        <w:i w:val="0"/>
        <w:sz w:val="22"/>
        <w:szCs w:val="22"/>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8" w15:restartNumberingAfterBreak="0">
    <w:nsid w:val="3E8237F1"/>
    <w:multiLevelType w:val="multilevel"/>
    <w:tmpl w:val="916AF5BE"/>
    <w:lvl w:ilvl="0">
      <w:start w:val="8"/>
      <w:numFmt w:val="decimal"/>
      <w:lvlText w:val="%1."/>
      <w:lvlJc w:val="left"/>
      <w:pPr>
        <w:ind w:left="397" w:hanging="397"/>
      </w:pPr>
      <w:rPr>
        <w:rFonts w:hint="default"/>
        <w:b w:val="0"/>
        <w:i w:val="0"/>
        <w:color w:val="auto"/>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9" w15:restartNumberingAfterBreak="0">
    <w:nsid w:val="46AF6206"/>
    <w:multiLevelType w:val="hybridMultilevel"/>
    <w:tmpl w:val="71CAB6BA"/>
    <w:lvl w:ilvl="0" w:tplc="08DC4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E1791D"/>
    <w:multiLevelType w:val="multilevel"/>
    <w:tmpl w:val="8E608C26"/>
    <w:styleLink w:val="Styl1"/>
    <w:lvl w:ilvl="0">
      <w:start w:val="1"/>
      <w:numFmt w:val="decimal"/>
      <w:lvlText w:val="%1."/>
      <w:lvlJc w:val="left"/>
      <w:pPr>
        <w:tabs>
          <w:tab w:val="num" w:pos="360"/>
        </w:tabs>
        <w:ind w:left="340" w:hanging="340"/>
      </w:pPr>
      <w:rPr>
        <w:rFonts w:hint="default"/>
        <w:b w:val="0"/>
        <w:i w:val="0"/>
      </w:rPr>
    </w:lvl>
    <w:lvl w:ilvl="1">
      <w:start w:val="1"/>
      <w:numFmt w:val="decimal"/>
      <w:lvlText w:val="%2)"/>
      <w:lvlJc w:val="left"/>
      <w:pPr>
        <w:tabs>
          <w:tab w:val="num" w:pos="737"/>
        </w:tabs>
        <w:ind w:left="737" w:hanging="453"/>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2F1226"/>
    <w:multiLevelType w:val="singleLevel"/>
    <w:tmpl w:val="F09655E2"/>
    <w:lvl w:ilvl="0">
      <w:start w:val="1"/>
      <w:numFmt w:val="upperRoman"/>
      <w:pStyle w:val="Nagwek8"/>
      <w:lvlText w:val="%1."/>
      <w:lvlJc w:val="left"/>
      <w:pPr>
        <w:tabs>
          <w:tab w:val="num" w:pos="720"/>
        </w:tabs>
        <w:ind w:left="720" w:hanging="720"/>
      </w:pPr>
      <w:rPr>
        <w:rFonts w:hint="default"/>
      </w:rPr>
    </w:lvl>
  </w:abstractNum>
  <w:abstractNum w:abstractNumId="32" w15:restartNumberingAfterBreak="0">
    <w:nsid w:val="506F68BA"/>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3" w15:restartNumberingAfterBreak="0">
    <w:nsid w:val="52F70C1A"/>
    <w:multiLevelType w:val="multilevel"/>
    <w:tmpl w:val="FAE01A70"/>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6000B20"/>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5" w15:restartNumberingAfterBreak="0">
    <w:nsid w:val="6B060DA4"/>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6" w15:restartNumberingAfterBreak="0">
    <w:nsid w:val="6E755C37"/>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7" w15:restartNumberingAfterBreak="0">
    <w:nsid w:val="706511F2"/>
    <w:multiLevelType w:val="hybridMultilevel"/>
    <w:tmpl w:val="A43AF34C"/>
    <w:lvl w:ilvl="0" w:tplc="80C481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1C270F4"/>
    <w:multiLevelType w:val="hybridMultilevel"/>
    <w:tmpl w:val="DACE89DE"/>
    <w:lvl w:ilvl="0" w:tplc="85B4EEC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06BA9"/>
    <w:multiLevelType w:val="hybridMultilevel"/>
    <w:tmpl w:val="1870F980"/>
    <w:lvl w:ilvl="0" w:tplc="CF325D64">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613098"/>
    <w:multiLevelType w:val="hybridMultilevel"/>
    <w:tmpl w:val="507E49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8D425E"/>
    <w:multiLevelType w:val="multilevel"/>
    <w:tmpl w:val="2C7281F0"/>
    <w:lvl w:ilvl="0">
      <w:start w:val="1"/>
      <w:numFmt w:val="decimal"/>
      <w:lvlText w:val="%1."/>
      <w:lvlJc w:val="left"/>
      <w:pPr>
        <w:ind w:left="397" w:hanging="397"/>
      </w:pPr>
      <w:rPr>
        <w:rFonts w:hint="default"/>
        <w:b/>
        <w:bCs/>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b/>
        <w:bCs/>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num w:numId="1" w16cid:durableId="953900647">
    <w:abstractNumId w:val="31"/>
  </w:num>
  <w:num w:numId="2" w16cid:durableId="1717047379">
    <w:abstractNumId w:val="30"/>
  </w:num>
  <w:num w:numId="3" w16cid:durableId="2059235753">
    <w:abstractNumId w:val="41"/>
  </w:num>
  <w:num w:numId="4" w16cid:durableId="1069303469">
    <w:abstractNumId w:val="22"/>
  </w:num>
  <w:num w:numId="5" w16cid:durableId="788429142">
    <w:abstractNumId w:val="18"/>
  </w:num>
  <w:num w:numId="6" w16cid:durableId="758522187">
    <w:abstractNumId w:val="14"/>
  </w:num>
  <w:num w:numId="7" w16cid:durableId="44451607">
    <w:abstractNumId w:val="27"/>
  </w:num>
  <w:num w:numId="8" w16cid:durableId="1891379015">
    <w:abstractNumId w:val="5"/>
  </w:num>
  <w:num w:numId="9" w16cid:durableId="2047631754">
    <w:abstractNumId w:val="26"/>
  </w:num>
  <w:num w:numId="10" w16cid:durableId="1151874729">
    <w:abstractNumId w:val="17"/>
  </w:num>
  <w:num w:numId="11" w16cid:durableId="938684533">
    <w:abstractNumId w:val="32"/>
  </w:num>
  <w:num w:numId="12" w16cid:durableId="834953168">
    <w:abstractNumId w:val="24"/>
  </w:num>
  <w:num w:numId="13" w16cid:durableId="1981571340">
    <w:abstractNumId w:val="34"/>
  </w:num>
  <w:num w:numId="14" w16cid:durableId="1658876926">
    <w:abstractNumId w:val="25"/>
  </w:num>
  <w:num w:numId="15" w16cid:durableId="524558639">
    <w:abstractNumId w:val="35"/>
  </w:num>
  <w:num w:numId="16" w16cid:durableId="1205676368">
    <w:abstractNumId w:val="3"/>
  </w:num>
  <w:num w:numId="17" w16cid:durableId="491026193">
    <w:abstractNumId w:val="9"/>
  </w:num>
  <w:num w:numId="18" w16cid:durableId="161164174">
    <w:abstractNumId w:val="16"/>
  </w:num>
  <w:num w:numId="19" w16cid:durableId="320544989">
    <w:abstractNumId w:val="39"/>
  </w:num>
  <w:num w:numId="20" w16cid:durableId="144012470">
    <w:abstractNumId w:val="7"/>
  </w:num>
  <w:num w:numId="21" w16cid:durableId="888419247">
    <w:abstractNumId w:val="28"/>
  </w:num>
  <w:num w:numId="22" w16cid:durableId="1870409510">
    <w:abstractNumId w:val="4"/>
  </w:num>
  <w:num w:numId="23" w16cid:durableId="133716502">
    <w:abstractNumId w:val="36"/>
  </w:num>
  <w:num w:numId="24" w16cid:durableId="1011953806">
    <w:abstractNumId w:val="20"/>
  </w:num>
  <w:num w:numId="25" w16cid:durableId="1973246269">
    <w:abstractNumId w:val="6"/>
  </w:num>
  <w:num w:numId="26" w16cid:durableId="1056204071">
    <w:abstractNumId w:val="40"/>
  </w:num>
  <w:num w:numId="27" w16cid:durableId="1705981627">
    <w:abstractNumId w:val="10"/>
  </w:num>
  <w:num w:numId="28" w16cid:durableId="1345012267">
    <w:abstractNumId w:val="10"/>
    <w:lvlOverride w:ilvl="0">
      <w:lvl w:ilvl="0">
        <w:start w:val="8"/>
        <w:numFmt w:val="decimal"/>
        <w:lvlText w:val="%1."/>
        <w:legacy w:legacy="1" w:legacySpace="0" w:legacyIndent="360"/>
        <w:lvlJc w:val="left"/>
        <w:rPr>
          <w:rFonts w:ascii="Arial Narrow" w:hAnsi="Arial Narrow" w:cs="Times New Roman" w:hint="default"/>
        </w:rPr>
      </w:lvl>
    </w:lvlOverride>
  </w:num>
  <w:num w:numId="29" w16cid:durableId="769928705">
    <w:abstractNumId w:val="33"/>
  </w:num>
  <w:num w:numId="30" w16cid:durableId="138696515">
    <w:abstractNumId w:val="21"/>
  </w:num>
  <w:num w:numId="31" w16cid:durableId="1930691640">
    <w:abstractNumId w:val="23"/>
  </w:num>
  <w:num w:numId="32" w16cid:durableId="127864648">
    <w:abstractNumId w:val="11"/>
  </w:num>
  <w:num w:numId="33" w16cid:durableId="1604149723">
    <w:abstractNumId w:val="19"/>
  </w:num>
  <w:num w:numId="34" w16cid:durableId="1271857508">
    <w:abstractNumId w:val="37"/>
  </w:num>
  <w:num w:numId="35" w16cid:durableId="2105496638">
    <w:abstractNumId w:val="0"/>
  </w:num>
  <w:num w:numId="36" w16cid:durableId="201603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4875588">
    <w:abstractNumId w:val="38"/>
  </w:num>
  <w:num w:numId="38" w16cid:durableId="436994340">
    <w:abstractNumId w:val="2"/>
  </w:num>
  <w:num w:numId="39" w16cid:durableId="1701860267">
    <w:abstractNumId w:val="8"/>
  </w:num>
  <w:num w:numId="40" w16cid:durableId="2106807284">
    <w:abstractNumId w:val="12"/>
  </w:num>
  <w:num w:numId="41" w16cid:durableId="40325783">
    <w:abstractNumId w:val="29"/>
  </w:num>
  <w:num w:numId="42" w16cid:durableId="852457980">
    <w:abstractNumId w:val="15"/>
  </w:num>
  <w:num w:numId="43" w16cid:durableId="213203093">
    <w:abstractNumId w:val="1"/>
  </w:num>
  <w:num w:numId="44" w16cid:durableId="19449167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11"/>
    <w:rsid w:val="00000A97"/>
    <w:rsid w:val="000068ED"/>
    <w:rsid w:val="00010E3E"/>
    <w:rsid w:val="00011F5D"/>
    <w:rsid w:val="000173F3"/>
    <w:rsid w:val="00021D73"/>
    <w:rsid w:val="000229D9"/>
    <w:rsid w:val="00024330"/>
    <w:rsid w:val="00025ACF"/>
    <w:rsid w:val="000405E1"/>
    <w:rsid w:val="00041F05"/>
    <w:rsid w:val="00042630"/>
    <w:rsid w:val="000433E9"/>
    <w:rsid w:val="0004468F"/>
    <w:rsid w:val="00044C51"/>
    <w:rsid w:val="000468CE"/>
    <w:rsid w:val="00047EAA"/>
    <w:rsid w:val="0005030A"/>
    <w:rsid w:val="000545C6"/>
    <w:rsid w:val="00055557"/>
    <w:rsid w:val="00055C79"/>
    <w:rsid w:val="0005607C"/>
    <w:rsid w:val="00062C09"/>
    <w:rsid w:val="000909F7"/>
    <w:rsid w:val="0009393C"/>
    <w:rsid w:val="000A15A0"/>
    <w:rsid w:val="000B33F0"/>
    <w:rsid w:val="000B5F9C"/>
    <w:rsid w:val="000C0851"/>
    <w:rsid w:val="000C24C5"/>
    <w:rsid w:val="000C3B24"/>
    <w:rsid w:val="000C62FC"/>
    <w:rsid w:val="000C6EA3"/>
    <w:rsid w:val="000C7371"/>
    <w:rsid w:val="000D34AE"/>
    <w:rsid w:val="000D35D5"/>
    <w:rsid w:val="000D627F"/>
    <w:rsid w:val="000E1787"/>
    <w:rsid w:val="000E4873"/>
    <w:rsid w:val="000F6EBD"/>
    <w:rsid w:val="00101ADD"/>
    <w:rsid w:val="00103555"/>
    <w:rsid w:val="001079C7"/>
    <w:rsid w:val="001105FD"/>
    <w:rsid w:val="0011122A"/>
    <w:rsid w:val="00114A91"/>
    <w:rsid w:val="00114AA0"/>
    <w:rsid w:val="0011503C"/>
    <w:rsid w:val="0012031A"/>
    <w:rsid w:val="001258B5"/>
    <w:rsid w:val="00127F74"/>
    <w:rsid w:val="001477D2"/>
    <w:rsid w:val="0015174E"/>
    <w:rsid w:val="00153993"/>
    <w:rsid w:val="00157862"/>
    <w:rsid w:val="00157EB9"/>
    <w:rsid w:val="00160A3C"/>
    <w:rsid w:val="00161901"/>
    <w:rsid w:val="001679C5"/>
    <w:rsid w:val="001739A9"/>
    <w:rsid w:val="00175343"/>
    <w:rsid w:val="00180C15"/>
    <w:rsid w:val="00186B6D"/>
    <w:rsid w:val="00186F59"/>
    <w:rsid w:val="00187B38"/>
    <w:rsid w:val="00191034"/>
    <w:rsid w:val="00192202"/>
    <w:rsid w:val="00194C28"/>
    <w:rsid w:val="001A0623"/>
    <w:rsid w:val="001B1E9B"/>
    <w:rsid w:val="001B525D"/>
    <w:rsid w:val="001B586F"/>
    <w:rsid w:val="001B6627"/>
    <w:rsid w:val="001B713A"/>
    <w:rsid w:val="001B7AC1"/>
    <w:rsid w:val="001C0CB3"/>
    <w:rsid w:val="001C18E9"/>
    <w:rsid w:val="001C3BB1"/>
    <w:rsid w:val="001C7315"/>
    <w:rsid w:val="001D1ACE"/>
    <w:rsid w:val="001D3BDD"/>
    <w:rsid w:val="001D5029"/>
    <w:rsid w:val="001D674E"/>
    <w:rsid w:val="001E1B65"/>
    <w:rsid w:val="001E1F2C"/>
    <w:rsid w:val="001E5ED5"/>
    <w:rsid w:val="001F104B"/>
    <w:rsid w:val="001F693B"/>
    <w:rsid w:val="001F71C0"/>
    <w:rsid w:val="001F7BB7"/>
    <w:rsid w:val="00202795"/>
    <w:rsid w:val="00202C3D"/>
    <w:rsid w:val="00205E72"/>
    <w:rsid w:val="002158AE"/>
    <w:rsid w:val="00216A4C"/>
    <w:rsid w:val="00221811"/>
    <w:rsid w:val="00222B67"/>
    <w:rsid w:val="00222D6E"/>
    <w:rsid w:val="00231C44"/>
    <w:rsid w:val="002322EC"/>
    <w:rsid w:val="00240375"/>
    <w:rsid w:val="0024062A"/>
    <w:rsid w:val="002410E2"/>
    <w:rsid w:val="00247811"/>
    <w:rsid w:val="00251B6A"/>
    <w:rsid w:val="00251F26"/>
    <w:rsid w:val="002526E1"/>
    <w:rsid w:val="002531E7"/>
    <w:rsid w:val="00261068"/>
    <w:rsid w:val="002624BB"/>
    <w:rsid w:val="002634D4"/>
    <w:rsid w:val="00266152"/>
    <w:rsid w:val="002663C4"/>
    <w:rsid w:val="002773C9"/>
    <w:rsid w:val="00295A37"/>
    <w:rsid w:val="0029676A"/>
    <w:rsid w:val="002A08DD"/>
    <w:rsid w:val="002A7B73"/>
    <w:rsid w:val="002B065F"/>
    <w:rsid w:val="002B37BB"/>
    <w:rsid w:val="002B3BC3"/>
    <w:rsid w:val="002B3E9B"/>
    <w:rsid w:val="002B43A4"/>
    <w:rsid w:val="002D0103"/>
    <w:rsid w:val="002D2B69"/>
    <w:rsid w:val="002D5A78"/>
    <w:rsid w:val="002E1A64"/>
    <w:rsid w:val="002F0551"/>
    <w:rsid w:val="002F2211"/>
    <w:rsid w:val="0030209A"/>
    <w:rsid w:val="00302B06"/>
    <w:rsid w:val="00304736"/>
    <w:rsid w:val="00310873"/>
    <w:rsid w:val="00325C24"/>
    <w:rsid w:val="00330C8D"/>
    <w:rsid w:val="003327D0"/>
    <w:rsid w:val="00333083"/>
    <w:rsid w:val="00334962"/>
    <w:rsid w:val="0033788C"/>
    <w:rsid w:val="00341187"/>
    <w:rsid w:val="0034295A"/>
    <w:rsid w:val="00342BFE"/>
    <w:rsid w:val="00343D8D"/>
    <w:rsid w:val="00346C98"/>
    <w:rsid w:val="003560DE"/>
    <w:rsid w:val="003570AB"/>
    <w:rsid w:val="00362CAE"/>
    <w:rsid w:val="00363CE9"/>
    <w:rsid w:val="003659C7"/>
    <w:rsid w:val="00367939"/>
    <w:rsid w:val="00371184"/>
    <w:rsid w:val="0037289F"/>
    <w:rsid w:val="00373548"/>
    <w:rsid w:val="0037567F"/>
    <w:rsid w:val="00376FA4"/>
    <w:rsid w:val="003857C0"/>
    <w:rsid w:val="003A17E0"/>
    <w:rsid w:val="003A7BF6"/>
    <w:rsid w:val="003B7671"/>
    <w:rsid w:val="003C07BC"/>
    <w:rsid w:val="003C2B24"/>
    <w:rsid w:val="003C2C35"/>
    <w:rsid w:val="003C2E96"/>
    <w:rsid w:val="003C3CF4"/>
    <w:rsid w:val="003C5354"/>
    <w:rsid w:val="003D5393"/>
    <w:rsid w:val="003E4539"/>
    <w:rsid w:val="003E5E69"/>
    <w:rsid w:val="003F1C0F"/>
    <w:rsid w:val="004015A9"/>
    <w:rsid w:val="0040259C"/>
    <w:rsid w:val="00403F72"/>
    <w:rsid w:val="004165AB"/>
    <w:rsid w:val="00417BCD"/>
    <w:rsid w:val="004326AF"/>
    <w:rsid w:val="004365CE"/>
    <w:rsid w:val="00441735"/>
    <w:rsid w:val="00445B47"/>
    <w:rsid w:val="004465DE"/>
    <w:rsid w:val="00451641"/>
    <w:rsid w:val="00452193"/>
    <w:rsid w:val="00452944"/>
    <w:rsid w:val="004560DF"/>
    <w:rsid w:val="00464B50"/>
    <w:rsid w:val="00464DC4"/>
    <w:rsid w:val="0047787F"/>
    <w:rsid w:val="004824DB"/>
    <w:rsid w:val="00484EE0"/>
    <w:rsid w:val="0049607D"/>
    <w:rsid w:val="00497885"/>
    <w:rsid w:val="004A1D1E"/>
    <w:rsid w:val="004A2989"/>
    <w:rsid w:val="004A33B3"/>
    <w:rsid w:val="004B167A"/>
    <w:rsid w:val="004B21B5"/>
    <w:rsid w:val="004B3666"/>
    <w:rsid w:val="004B4831"/>
    <w:rsid w:val="004B52BC"/>
    <w:rsid w:val="004B7D39"/>
    <w:rsid w:val="004C1686"/>
    <w:rsid w:val="004C1E07"/>
    <w:rsid w:val="004C6483"/>
    <w:rsid w:val="004D71F2"/>
    <w:rsid w:val="004D7833"/>
    <w:rsid w:val="004E4EEA"/>
    <w:rsid w:val="004F0247"/>
    <w:rsid w:val="004F3AA3"/>
    <w:rsid w:val="004F6466"/>
    <w:rsid w:val="004F6AFA"/>
    <w:rsid w:val="004F77C4"/>
    <w:rsid w:val="00506862"/>
    <w:rsid w:val="005175B2"/>
    <w:rsid w:val="00521131"/>
    <w:rsid w:val="00522D70"/>
    <w:rsid w:val="00526FD6"/>
    <w:rsid w:val="005351D8"/>
    <w:rsid w:val="00537D3B"/>
    <w:rsid w:val="005427B7"/>
    <w:rsid w:val="005459DB"/>
    <w:rsid w:val="0055701C"/>
    <w:rsid w:val="00557FCA"/>
    <w:rsid w:val="00565DE1"/>
    <w:rsid w:val="00567367"/>
    <w:rsid w:val="00571DD7"/>
    <w:rsid w:val="0058433C"/>
    <w:rsid w:val="005951A9"/>
    <w:rsid w:val="00596C66"/>
    <w:rsid w:val="005A1E98"/>
    <w:rsid w:val="005A4F48"/>
    <w:rsid w:val="005A5534"/>
    <w:rsid w:val="005A71F6"/>
    <w:rsid w:val="005B0E79"/>
    <w:rsid w:val="005B2B94"/>
    <w:rsid w:val="005B4217"/>
    <w:rsid w:val="005C2243"/>
    <w:rsid w:val="005C4066"/>
    <w:rsid w:val="005C5519"/>
    <w:rsid w:val="005D45B1"/>
    <w:rsid w:val="005D7902"/>
    <w:rsid w:val="005E20F2"/>
    <w:rsid w:val="005F32A0"/>
    <w:rsid w:val="005F6EFE"/>
    <w:rsid w:val="005F773F"/>
    <w:rsid w:val="0060173B"/>
    <w:rsid w:val="00601930"/>
    <w:rsid w:val="00603938"/>
    <w:rsid w:val="006048BB"/>
    <w:rsid w:val="00611EAE"/>
    <w:rsid w:val="00620DD6"/>
    <w:rsid w:val="0062125C"/>
    <w:rsid w:val="00621456"/>
    <w:rsid w:val="006241E3"/>
    <w:rsid w:val="00626305"/>
    <w:rsid w:val="00632C75"/>
    <w:rsid w:val="00633CD7"/>
    <w:rsid w:val="0064156C"/>
    <w:rsid w:val="00641828"/>
    <w:rsid w:val="006424AC"/>
    <w:rsid w:val="00642CAE"/>
    <w:rsid w:val="00647096"/>
    <w:rsid w:val="00657EAF"/>
    <w:rsid w:val="00657F04"/>
    <w:rsid w:val="0066621F"/>
    <w:rsid w:val="00666AE8"/>
    <w:rsid w:val="00670E48"/>
    <w:rsid w:val="00671F4E"/>
    <w:rsid w:val="006760B9"/>
    <w:rsid w:val="00676A18"/>
    <w:rsid w:val="0068073B"/>
    <w:rsid w:val="0068337D"/>
    <w:rsid w:val="006864E2"/>
    <w:rsid w:val="00695F6E"/>
    <w:rsid w:val="006A01BB"/>
    <w:rsid w:val="006A210B"/>
    <w:rsid w:val="006A318D"/>
    <w:rsid w:val="006A446E"/>
    <w:rsid w:val="006A5200"/>
    <w:rsid w:val="006A748C"/>
    <w:rsid w:val="006A7A59"/>
    <w:rsid w:val="006B1C2B"/>
    <w:rsid w:val="006C07EC"/>
    <w:rsid w:val="006C16CE"/>
    <w:rsid w:val="006C1D42"/>
    <w:rsid w:val="006C57E1"/>
    <w:rsid w:val="006D613D"/>
    <w:rsid w:val="006E0F28"/>
    <w:rsid w:val="006F555B"/>
    <w:rsid w:val="00700F7C"/>
    <w:rsid w:val="00700FE9"/>
    <w:rsid w:val="00704E6A"/>
    <w:rsid w:val="007119D5"/>
    <w:rsid w:val="00713941"/>
    <w:rsid w:val="00713E4A"/>
    <w:rsid w:val="00715C49"/>
    <w:rsid w:val="00717D39"/>
    <w:rsid w:val="00721691"/>
    <w:rsid w:val="00721ED4"/>
    <w:rsid w:val="007226C5"/>
    <w:rsid w:val="0072515D"/>
    <w:rsid w:val="007331C4"/>
    <w:rsid w:val="007354E6"/>
    <w:rsid w:val="00741446"/>
    <w:rsid w:val="007423CD"/>
    <w:rsid w:val="00742DC3"/>
    <w:rsid w:val="0074375B"/>
    <w:rsid w:val="007448EA"/>
    <w:rsid w:val="00744C0D"/>
    <w:rsid w:val="00746546"/>
    <w:rsid w:val="0075256A"/>
    <w:rsid w:val="00763AFD"/>
    <w:rsid w:val="007705FF"/>
    <w:rsid w:val="00770A86"/>
    <w:rsid w:val="007731AF"/>
    <w:rsid w:val="00782E0A"/>
    <w:rsid w:val="00783DF1"/>
    <w:rsid w:val="007855B3"/>
    <w:rsid w:val="00793289"/>
    <w:rsid w:val="007943BA"/>
    <w:rsid w:val="00795492"/>
    <w:rsid w:val="00796926"/>
    <w:rsid w:val="00796F7C"/>
    <w:rsid w:val="007A1469"/>
    <w:rsid w:val="007A1F45"/>
    <w:rsid w:val="007B2CF2"/>
    <w:rsid w:val="007C446A"/>
    <w:rsid w:val="007C4D21"/>
    <w:rsid w:val="007C54DA"/>
    <w:rsid w:val="007C6D9C"/>
    <w:rsid w:val="007D2C6A"/>
    <w:rsid w:val="007D3DCD"/>
    <w:rsid w:val="007D443D"/>
    <w:rsid w:val="007D7CC9"/>
    <w:rsid w:val="007E3A89"/>
    <w:rsid w:val="007E499C"/>
    <w:rsid w:val="007E7D37"/>
    <w:rsid w:val="007F317A"/>
    <w:rsid w:val="007F6381"/>
    <w:rsid w:val="00802A91"/>
    <w:rsid w:val="00803727"/>
    <w:rsid w:val="008145E5"/>
    <w:rsid w:val="00817EA8"/>
    <w:rsid w:val="00820F8F"/>
    <w:rsid w:val="00831C4A"/>
    <w:rsid w:val="00833734"/>
    <w:rsid w:val="008376DD"/>
    <w:rsid w:val="00837E97"/>
    <w:rsid w:val="0084467A"/>
    <w:rsid w:val="00850620"/>
    <w:rsid w:val="00860F7C"/>
    <w:rsid w:val="00861E97"/>
    <w:rsid w:val="00862FEA"/>
    <w:rsid w:val="00863331"/>
    <w:rsid w:val="00864FAB"/>
    <w:rsid w:val="0086576E"/>
    <w:rsid w:val="008669EF"/>
    <w:rsid w:val="00871D66"/>
    <w:rsid w:val="008737AD"/>
    <w:rsid w:val="00883E38"/>
    <w:rsid w:val="00887065"/>
    <w:rsid w:val="008905C3"/>
    <w:rsid w:val="00891B3F"/>
    <w:rsid w:val="0089338A"/>
    <w:rsid w:val="00893969"/>
    <w:rsid w:val="00894C6A"/>
    <w:rsid w:val="008B0DCF"/>
    <w:rsid w:val="008B1348"/>
    <w:rsid w:val="008B16A9"/>
    <w:rsid w:val="008B3EA3"/>
    <w:rsid w:val="008B54E8"/>
    <w:rsid w:val="008D1BEF"/>
    <w:rsid w:val="008E4B66"/>
    <w:rsid w:val="008F0AA6"/>
    <w:rsid w:val="008F20B1"/>
    <w:rsid w:val="008F485A"/>
    <w:rsid w:val="008F665B"/>
    <w:rsid w:val="00902D0D"/>
    <w:rsid w:val="0090476C"/>
    <w:rsid w:val="009140FC"/>
    <w:rsid w:val="00915AE8"/>
    <w:rsid w:val="00917257"/>
    <w:rsid w:val="00927A7A"/>
    <w:rsid w:val="0093069C"/>
    <w:rsid w:val="00930E60"/>
    <w:rsid w:val="00931DBC"/>
    <w:rsid w:val="009327F1"/>
    <w:rsid w:val="00934BAD"/>
    <w:rsid w:val="00947BA5"/>
    <w:rsid w:val="009558C4"/>
    <w:rsid w:val="009563B8"/>
    <w:rsid w:val="00957044"/>
    <w:rsid w:val="00960B1C"/>
    <w:rsid w:val="009703FB"/>
    <w:rsid w:val="00970B7E"/>
    <w:rsid w:val="00972BC5"/>
    <w:rsid w:val="00972C7B"/>
    <w:rsid w:val="00977FE9"/>
    <w:rsid w:val="00980637"/>
    <w:rsid w:val="0099064F"/>
    <w:rsid w:val="009922A5"/>
    <w:rsid w:val="00994E35"/>
    <w:rsid w:val="009972E5"/>
    <w:rsid w:val="0099773A"/>
    <w:rsid w:val="00997D5C"/>
    <w:rsid w:val="009A08A7"/>
    <w:rsid w:val="009A3111"/>
    <w:rsid w:val="009A3339"/>
    <w:rsid w:val="009A408F"/>
    <w:rsid w:val="009A7CCD"/>
    <w:rsid w:val="009B42DE"/>
    <w:rsid w:val="009B4605"/>
    <w:rsid w:val="009C306F"/>
    <w:rsid w:val="009C6C36"/>
    <w:rsid w:val="009D04CF"/>
    <w:rsid w:val="009D6511"/>
    <w:rsid w:val="009E2944"/>
    <w:rsid w:val="009E31B6"/>
    <w:rsid w:val="009E444F"/>
    <w:rsid w:val="009E4F8B"/>
    <w:rsid w:val="009E6232"/>
    <w:rsid w:val="009F6931"/>
    <w:rsid w:val="00A02742"/>
    <w:rsid w:val="00A0672A"/>
    <w:rsid w:val="00A069E4"/>
    <w:rsid w:val="00A072B0"/>
    <w:rsid w:val="00A251BB"/>
    <w:rsid w:val="00A257D4"/>
    <w:rsid w:val="00A34F4A"/>
    <w:rsid w:val="00A361A4"/>
    <w:rsid w:val="00A379A7"/>
    <w:rsid w:val="00A42CC5"/>
    <w:rsid w:val="00A43221"/>
    <w:rsid w:val="00A443C3"/>
    <w:rsid w:val="00A45732"/>
    <w:rsid w:val="00A47657"/>
    <w:rsid w:val="00A5124D"/>
    <w:rsid w:val="00A53B04"/>
    <w:rsid w:val="00A552C1"/>
    <w:rsid w:val="00A5713F"/>
    <w:rsid w:val="00A71381"/>
    <w:rsid w:val="00A71A3D"/>
    <w:rsid w:val="00A80CED"/>
    <w:rsid w:val="00A84F38"/>
    <w:rsid w:val="00A85978"/>
    <w:rsid w:val="00A86D63"/>
    <w:rsid w:val="00A91A32"/>
    <w:rsid w:val="00A97FDE"/>
    <w:rsid w:val="00AA5451"/>
    <w:rsid w:val="00AB122E"/>
    <w:rsid w:val="00AB2C4E"/>
    <w:rsid w:val="00AB4019"/>
    <w:rsid w:val="00AB4128"/>
    <w:rsid w:val="00AC1C95"/>
    <w:rsid w:val="00AC1E0A"/>
    <w:rsid w:val="00AC3CB0"/>
    <w:rsid w:val="00AC4F0E"/>
    <w:rsid w:val="00AD155E"/>
    <w:rsid w:val="00AD4254"/>
    <w:rsid w:val="00AD489A"/>
    <w:rsid w:val="00AD58CB"/>
    <w:rsid w:val="00AD7134"/>
    <w:rsid w:val="00AE117B"/>
    <w:rsid w:val="00AE2AB3"/>
    <w:rsid w:val="00AE3D87"/>
    <w:rsid w:val="00AF0CDA"/>
    <w:rsid w:val="00AF6290"/>
    <w:rsid w:val="00B10B2E"/>
    <w:rsid w:val="00B17669"/>
    <w:rsid w:val="00B17A69"/>
    <w:rsid w:val="00B21AF0"/>
    <w:rsid w:val="00B24A85"/>
    <w:rsid w:val="00B24D55"/>
    <w:rsid w:val="00B32636"/>
    <w:rsid w:val="00B34025"/>
    <w:rsid w:val="00B37C9E"/>
    <w:rsid w:val="00B404A9"/>
    <w:rsid w:val="00B506B5"/>
    <w:rsid w:val="00B50E46"/>
    <w:rsid w:val="00B52EDA"/>
    <w:rsid w:val="00B54080"/>
    <w:rsid w:val="00B548E7"/>
    <w:rsid w:val="00B54D83"/>
    <w:rsid w:val="00B55874"/>
    <w:rsid w:val="00B56542"/>
    <w:rsid w:val="00B62966"/>
    <w:rsid w:val="00B64D3D"/>
    <w:rsid w:val="00B65910"/>
    <w:rsid w:val="00B66FB2"/>
    <w:rsid w:val="00B70AE8"/>
    <w:rsid w:val="00B723F7"/>
    <w:rsid w:val="00B7276D"/>
    <w:rsid w:val="00B753D6"/>
    <w:rsid w:val="00B87912"/>
    <w:rsid w:val="00B90C12"/>
    <w:rsid w:val="00B931CF"/>
    <w:rsid w:val="00BA2E31"/>
    <w:rsid w:val="00BA575E"/>
    <w:rsid w:val="00BA6513"/>
    <w:rsid w:val="00BB0062"/>
    <w:rsid w:val="00BB2332"/>
    <w:rsid w:val="00BC1570"/>
    <w:rsid w:val="00BC3474"/>
    <w:rsid w:val="00BE4306"/>
    <w:rsid w:val="00BF5907"/>
    <w:rsid w:val="00BF75AA"/>
    <w:rsid w:val="00BF7BE7"/>
    <w:rsid w:val="00C029B6"/>
    <w:rsid w:val="00C04AE3"/>
    <w:rsid w:val="00C1238F"/>
    <w:rsid w:val="00C142DC"/>
    <w:rsid w:val="00C14B10"/>
    <w:rsid w:val="00C14C18"/>
    <w:rsid w:val="00C211C5"/>
    <w:rsid w:val="00C23293"/>
    <w:rsid w:val="00C25D44"/>
    <w:rsid w:val="00C27D55"/>
    <w:rsid w:val="00C31960"/>
    <w:rsid w:val="00C32F0F"/>
    <w:rsid w:val="00C33418"/>
    <w:rsid w:val="00C430F1"/>
    <w:rsid w:val="00C44831"/>
    <w:rsid w:val="00C66E02"/>
    <w:rsid w:val="00C808E5"/>
    <w:rsid w:val="00C821AB"/>
    <w:rsid w:val="00C85F84"/>
    <w:rsid w:val="00C87547"/>
    <w:rsid w:val="00C913DC"/>
    <w:rsid w:val="00C926CD"/>
    <w:rsid w:val="00C97036"/>
    <w:rsid w:val="00CA7999"/>
    <w:rsid w:val="00CB135F"/>
    <w:rsid w:val="00CB3852"/>
    <w:rsid w:val="00CB7321"/>
    <w:rsid w:val="00CB7548"/>
    <w:rsid w:val="00CC1CEF"/>
    <w:rsid w:val="00CE5FA9"/>
    <w:rsid w:val="00D03205"/>
    <w:rsid w:val="00D06962"/>
    <w:rsid w:val="00D11BC4"/>
    <w:rsid w:val="00D15A92"/>
    <w:rsid w:val="00D21460"/>
    <w:rsid w:val="00D32542"/>
    <w:rsid w:val="00D4214D"/>
    <w:rsid w:val="00D462DF"/>
    <w:rsid w:val="00D470F3"/>
    <w:rsid w:val="00D53DAE"/>
    <w:rsid w:val="00D54710"/>
    <w:rsid w:val="00D57237"/>
    <w:rsid w:val="00D57478"/>
    <w:rsid w:val="00D61F24"/>
    <w:rsid w:val="00D7021B"/>
    <w:rsid w:val="00D73B6A"/>
    <w:rsid w:val="00D80B2D"/>
    <w:rsid w:val="00D817CC"/>
    <w:rsid w:val="00D84551"/>
    <w:rsid w:val="00D91F68"/>
    <w:rsid w:val="00D9250F"/>
    <w:rsid w:val="00D96593"/>
    <w:rsid w:val="00DA31C0"/>
    <w:rsid w:val="00DA3728"/>
    <w:rsid w:val="00DA3E15"/>
    <w:rsid w:val="00DB3AAE"/>
    <w:rsid w:val="00DB6E9A"/>
    <w:rsid w:val="00DC3D27"/>
    <w:rsid w:val="00DD1179"/>
    <w:rsid w:val="00DD28B2"/>
    <w:rsid w:val="00DD482E"/>
    <w:rsid w:val="00DE7BD7"/>
    <w:rsid w:val="00DF1B2D"/>
    <w:rsid w:val="00DF1DED"/>
    <w:rsid w:val="00DF2AEB"/>
    <w:rsid w:val="00E0380F"/>
    <w:rsid w:val="00E046F6"/>
    <w:rsid w:val="00E04E79"/>
    <w:rsid w:val="00E1331F"/>
    <w:rsid w:val="00E14912"/>
    <w:rsid w:val="00E1606E"/>
    <w:rsid w:val="00E162B3"/>
    <w:rsid w:val="00E171DF"/>
    <w:rsid w:val="00E23C61"/>
    <w:rsid w:val="00E26CDE"/>
    <w:rsid w:val="00E2789B"/>
    <w:rsid w:val="00E45196"/>
    <w:rsid w:val="00E47FD2"/>
    <w:rsid w:val="00E5518F"/>
    <w:rsid w:val="00E56DDB"/>
    <w:rsid w:val="00E63D93"/>
    <w:rsid w:val="00E7279C"/>
    <w:rsid w:val="00E8548D"/>
    <w:rsid w:val="00E93BCE"/>
    <w:rsid w:val="00EA2C68"/>
    <w:rsid w:val="00EA547F"/>
    <w:rsid w:val="00EB0B38"/>
    <w:rsid w:val="00EB20C1"/>
    <w:rsid w:val="00EB2992"/>
    <w:rsid w:val="00EB4CAF"/>
    <w:rsid w:val="00EC3E38"/>
    <w:rsid w:val="00EC5C1D"/>
    <w:rsid w:val="00EE131A"/>
    <w:rsid w:val="00EE1F8B"/>
    <w:rsid w:val="00EE2304"/>
    <w:rsid w:val="00EE5125"/>
    <w:rsid w:val="00EF40EA"/>
    <w:rsid w:val="00EF6054"/>
    <w:rsid w:val="00F047EB"/>
    <w:rsid w:val="00F05E33"/>
    <w:rsid w:val="00F142E4"/>
    <w:rsid w:val="00F17D3F"/>
    <w:rsid w:val="00F2019F"/>
    <w:rsid w:val="00F22496"/>
    <w:rsid w:val="00F259AB"/>
    <w:rsid w:val="00F314BF"/>
    <w:rsid w:val="00F32B52"/>
    <w:rsid w:val="00F37296"/>
    <w:rsid w:val="00F379DE"/>
    <w:rsid w:val="00F4069D"/>
    <w:rsid w:val="00F53283"/>
    <w:rsid w:val="00F57FD5"/>
    <w:rsid w:val="00F634F4"/>
    <w:rsid w:val="00F67A5E"/>
    <w:rsid w:val="00F720D6"/>
    <w:rsid w:val="00F77B60"/>
    <w:rsid w:val="00F806B5"/>
    <w:rsid w:val="00F8260D"/>
    <w:rsid w:val="00F836A0"/>
    <w:rsid w:val="00F85DC7"/>
    <w:rsid w:val="00F85E7B"/>
    <w:rsid w:val="00F91CBD"/>
    <w:rsid w:val="00F95009"/>
    <w:rsid w:val="00F97DA5"/>
    <w:rsid w:val="00FA1D6A"/>
    <w:rsid w:val="00FA3AE3"/>
    <w:rsid w:val="00FB0103"/>
    <w:rsid w:val="00FD5DA3"/>
    <w:rsid w:val="00FE2517"/>
    <w:rsid w:val="00FE372B"/>
    <w:rsid w:val="00FE7C1F"/>
    <w:rsid w:val="00FF43C3"/>
    <w:rsid w:val="00FF4ECE"/>
    <w:rsid w:val="00FF6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CF925"/>
  <w15:chartTrackingRefBased/>
  <w15:docId w15:val="{03CB135F-4A96-FA4C-9ECA-590420CB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after="120"/>
      <w:outlineLvl w:val="0"/>
    </w:pPr>
    <w:rPr>
      <w:b/>
    </w:rPr>
  </w:style>
  <w:style w:type="paragraph" w:styleId="Nagwek2">
    <w:name w:val="heading 2"/>
    <w:basedOn w:val="Normalny"/>
    <w:next w:val="Normalny"/>
    <w:qFormat/>
    <w:pPr>
      <w:tabs>
        <w:tab w:val="num" w:pos="360"/>
      </w:tabs>
      <w:spacing w:before="60" w:after="60"/>
      <w:ind w:left="284" w:hanging="284"/>
      <w:jc w:val="both"/>
      <w:outlineLvl w:val="1"/>
    </w:pPr>
    <w:rPr>
      <w:kern w:val="28"/>
      <w:szCs w:val="20"/>
    </w:rPr>
  </w:style>
  <w:style w:type="paragraph" w:styleId="Nagwek4">
    <w:name w:val="heading 4"/>
    <w:basedOn w:val="Normalny"/>
    <w:next w:val="Normalny"/>
    <w:link w:val="Nagwek4Znak"/>
    <w:semiHidden/>
    <w:unhideWhenUsed/>
    <w:qFormat/>
    <w:rsid w:val="00603938"/>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qFormat/>
    <w:pPr>
      <w:keepNext/>
      <w:ind w:left="426"/>
      <w:outlineLvl w:val="4"/>
    </w:pPr>
    <w:rPr>
      <w:szCs w:val="20"/>
    </w:rPr>
  </w:style>
  <w:style w:type="paragraph" w:styleId="Nagwek8">
    <w:name w:val="heading 8"/>
    <w:basedOn w:val="Normalny"/>
    <w:next w:val="Normalny"/>
    <w:qFormat/>
    <w:pPr>
      <w:keepNext/>
      <w:numPr>
        <w:numId w:val="1"/>
      </w:numPr>
      <w:spacing w:before="120" w:after="60"/>
      <w:jc w:val="both"/>
      <w:outlineLvl w:val="7"/>
    </w:pPr>
    <w:rPr>
      <w:b/>
      <w:kern w:val="28"/>
      <w:sz w:val="26"/>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anakap">
    <w:name w:val="anakap"/>
    <w:basedOn w:val="BodyText"/>
    <w:pPr>
      <w:spacing w:before="0" w:after="0"/>
      <w:ind w:left="340" w:hanging="340"/>
    </w:pPr>
    <w:rPr>
      <w:rFonts w:ascii="Times New Roman" w:hAnsi="Times New Roman"/>
      <w:sz w:val="24"/>
    </w:rPr>
  </w:style>
  <w:style w:type="paragraph" w:customStyle="1" w:styleId="BodyText">
    <w:name w:val="Body Text"/>
    <w:pPr>
      <w:spacing w:before="216" w:after="216"/>
    </w:pPr>
    <w:rPr>
      <w:rFonts w:ascii="Times New Roman PL" w:hAnsi="Times New Roman PL"/>
      <w:color w:val="000000"/>
      <w:sz w:val="26"/>
    </w:rPr>
  </w:style>
  <w:style w:type="paragraph" w:styleId="Tytu">
    <w:name w:val="Title"/>
    <w:basedOn w:val="Normalny"/>
    <w:qFormat/>
    <w:pPr>
      <w:widowControl w:val="0"/>
      <w:spacing w:before="120" w:after="600"/>
      <w:jc w:val="center"/>
    </w:pPr>
    <w:rPr>
      <w:b/>
      <w:sz w:val="28"/>
      <w:szCs w:val="20"/>
    </w:rPr>
  </w:style>
  <w:style w:type="paragraph" w:styleId="Tekstpodstawowy2">
    <w:name w:val="Body Text 2"/>
    <w:basedOn w:val="Normalny"/>
    <w:pPr>
      <w:spacing w:after="120"/>
      <w:jc w:val="both"/>
    </w:pPr>
    <w:rPr>
      <w:szCs w:val="20"/>
    </w:rPr>
  </w:style>
  <w:style w:type="paragraph" w:styleId="Stopka">
    <w:name w:val="footer"/>
    <w:basedOn w:val="Normalny"/>
    <w:pPr>
      <w:tabs>
        <w:tab w:val="center" w:pos="4536"/>
        <w:tab w:val="right" w:pos="9072"/>
      </w:tabs>
    </w:pPr>
    <w:rPr>
      <w:rFonts w:ascii="Courier PS" w:hAnsi="Courier PS"/>
      <w:sz w:val="20"/>
      <w:szCs w:val="20"/>
    </w:rPr>
  </w:style>
  <w:style w:type="paragraph" w:styleId="Tekstpodstawowy3">
    <w:name w:val="Body Text 3"/>
    <w:basedOn w:val="Normalny"/>
    <w:pPr>
      <w:spacing w:after="80"/>
    </w:pPr>
    <w:rPr>
      <w:szCs w:val="20"/>
    </w:rPr>
  </w:style>
  <w:style w:type="paragraph" w:styleId="Tekstpodstawowy">
    <w:name w:val="Body Text"/>
    <w:basedOn w:val="Normalny"/>
    <w:pPr>
      <w:widowControl w:val="0"/>
      <w:spacing w:before="120" w:line="360" w:lineRule="auto"/>
      <w:jc w:val="both"/>
    </w:pPr>
    <w:rPr>
      <w:sz w:val="20"/>
      <w:szCs w:val="20"/>
    </w:rPr>
  </w:style>
  <w:style w:type="paragraph" w:customStyle="1" w:styleId="BodyText22">
    <w:name w:val="Body Text 22"/>
    <w:basedOn w:val="Normalny"/>
    <w:pPr>
      <w:spacing w:before="120" w:after="120"/>
      <w:jc w:val="both"/>
    </w:pPr>
    <w:rPr>
      <w:b/>
      <w:szCs w:val="20"/>
    </w:rPr>
  </w:style>
  <w:style w:type="paragraph" w:styleId="Tekstpodstawowywcity">
    <w:name w:val="Body Text Indent"/>
    <w:basedOn w:val="Normalny"/>
    <w:pPr>
      <w:spacing w:before="120"/>
      <w:ind w:left="284" w:hanging="284"/>
      <w:jc w:val="both"/>
    </w:pPr>
    <w:rPr>
      <w:szCs w:val="20"/>
    </w:rPr>
  </w:style>
  <w:style w:type="paragraph" w:styleId="Nagwek">
    <w:name w:val="header"/>
    <w:basedOn w:val="Normalny"/>
    <w:pPr>
      <w:tabs>
        <w:tab w:val="center" w:pos="4819"/>
        <w:tab w:val="right" w:pos="9071"/>
      </w:tabs>
    </w:pPr>
    <w:rPr>
      <w:rFonts w:ascii="Courier PS" w:hAnsi="Courier PS"/>
      <w:sz w:val="20"/>
      <w:szCs w:val="20"/>
    </w:rPr>
  </w:style>
  <w:style w:type="paragraph" w:styleId="Tekstpodstawowywcity2">
    <w:name w:val="Body Text Indent 2"/>
    <w:basedOn w:val="Normalny"/>
    <w:pPr>
      <w:ind w:left="360" w:hanging="360"/>
      <w:jc w:val="both"/>
    </w:pPr>
  </w:style>
  <w:style w:type="character" w:styleId="Numerstrony">
    <w:name w:val="page number"/>
    <w:basedOn w:val="Domylnaczcionkaakapitu"/>
  </w:style>
  <w:style w:type="paragraph" w:styleId="Tekstblokowy">
    <w:name w:val="Block Text"/>
    <w:basedOn w:val="Normalny"/>
    <w:rsid w:val="009C306F"/>
    <w:pPr>
      <w:widowControl w:val="0"/>
      <w:spacing w:line="260" w:lineRule="auto"/>
      <w:ind w:left="2680" w:right="3000"/>
      <w:jc w:val="center"/>
    </w:pPr>
    <w:rPr>
      <w:rFonts w:ascii="Arial" w:hAnsi="Arial"/>
      <w:snapToGrid w:val="0"/>
      <w:szCs w:val="20"/>
    </w:rPr>
  </w:style>
  <w:style w:type="paragraph" w:styleId="Tekstdymka">
    <w:name w:val="Balloon Text"/>
    <w:basedOn w:val="Normalny"/>
    <w:link w:val="TekstdymkaZnak"/>
    <w:rsid w:val="009C306F"/>
    <w:rPr>
      <w:rFonts w:ascii="Tahoma" w:hAnsi="Tahoma"/>
      <w:sz w:val="16"/>
      <w:szCs w:val="16"/>
      <w:lang w:val="x-none" w:eastAsia="x-none"/>
    </w:rPr>
  </w:style>
  <w:style w:type="character" w:customStyle="1" w:styleId="TekstdymkaZnak">
    <w:name w:val="Tekst dymka Znak"/>
    <w:link w:val="Tekstdymka"/>
    <w:rsid w:val="009C306F"/>
    <w:rPr>
      <w:rFonts w:ascii="Tahoma" w:hAnsi="Tahoma" w:cs="Tahoma"/>
      <w:sz w:val="16"/>
      <w:szCs w:val="16"/>
    </w:rPr>
  </w:style>
  <w:style w:type="numbering" w:customStyle="1" w:styleId="Styl1">
    <w:name w:val="Styl1"/>
    <w:rsid w:val="001679C5"/>
    <w:pPr>
      <w:numPr>
        <w:numId w:val="2"/>
      </w:numPr>
    </w:pPr>
  </w:style>
  <w:style w:type="paragraph" w:styleId="Tekstprzypisudolnego">
    <w:name w:val="footnote text"/>
    <w:basedOn w:val="Normalny"/>
    <w:link w:val="TekstprzypisudolnegoZnak"/>
    <w:rsid w:val="009140FC"/>
    <w:rPr>
      <w:sz w:val="20"/>
      <w:szCs w:val="20"/>
    </w:rPr>
  </w:style>
  <w:style w:type="character" w:customStyle="1" w:styleId="TekstprzypisudolnegoZnak">
    <w:name w:val="Tekst przypisu dolnego Znak"/>
    <w:basedOn w:val="Domylnaczcionkaakapitu"/>
    <w:link w:val="Tekstprzypisudolnego"/>
    <w:rsid w:val="009140FC"/>
  </w:style>
  <w:style w:type="character" w:styleId="Odwoanieprzypisudolnego">
    <w:name w:val="footnote reference"/>
    <w:rsid w:val="009140FC"/>
    <w:rPr>
      <w:vertAlign w:val="superscript"/>
    </w:rPr>
  </w:style>
  <w:style w:type="character" w:customStyle="1" w:styleId="Nagwek4Znak">
    <w:name w:val="Nagłówek 4 Znak"/>
    <w:link w:val="Nagwek4"/>
    <w:semiHidden/>
    <w:rsid w:val="00603938"/>
    <w:rPr>
      <w:rFonts w:ascii="Calibri" w:eastAsia="Times New Roman" w:hAnsi="Calibri" w:cs="Times New Roman"/>
      <w:b/>
      <w:bCs/>
      <w:sz w:val="28"/>
      <w:szCs w:val="28"/>
    </w:rPr>
  </w:style>
  <w:style w:type="character" w:styleId="Odwoaniedokomentarza">
    <w:name w:val="annotation reference"/>
    <w:rsid w:val="00633CD7"/>
    <w:rPr>
      <w:sz w:val="16"/>
      <w:szCs w:val="16"/>
    </w:rPr>
  </w:style>
  <w:style w:type="paragraph" w:styleId="Tekstkomentarza">
    <w:name w:val="annotation text"/>
    <w:basedOn w:val="Normalny"/>
    <w:link w:val="TekstkomentarzaZnak"/>
    <w:rsid w:val="00633CD7"/>
    <w:rPr>
      <w:sz w:val="20"/>
      <w:szCs w:val="20"/>
    </w:rPr>
  </w:style>
  <w:style w:type="character" w:customStyle="1" w:styleId="TekstkomentarzaZnak">
    <w:name w:val="Tekst komentarza Znak"/>
    <w:basedOn w:val="Domylnaczcionkaakapitu"/>
    <w:link w:val="Tekstkomentarza"/>
    <w:rsid w:val="00633CD7"/>
  </w:style>
  <w:style w:type="paragraph" w:styleId="Tematkomentarza">
    <w:name w:val="annotation subject"/>
    <w:basedOn w:val="Tekstkomentarza"/>
    <w:next w:val="Tekstkomentarza"/>
    <w:link w:val="TematkomentarzaZnak"/>
    <w:rsid w:val="00633CD7"/>
    <w:rPr>
      <w:b/>
      <w:bCs/>
      <w:lang w:val="x-none" w:eastAsia="x-none"/>
    </w:rPr>
  </w:style>
  <w:style w:type="character" w:customStyle="1" w:styleId="TematkomentarzaZnak">
    <w:name w:val="Temat komentarza Znak"/>
    <w:link w:val="Tematkomentarza"/>
    <w:rsid w:val="00633CD7"/>
    <w:rPr>
      <w:b/>
      <w:bCs/>
    </w:rPr>
  </w:style>
  <w:style w:type="character" w:customStyle="1" w:styleId="FontStyle24">
    <w:name w:val="Font Style24"/>
    <w:uiPriority w:val="99"/>
    <w:rsid w:val="00A71A3D"/>
    <w:rPr>
      <w:rFonts w:ascii="Arial Narrow" w:hAnsi="Arial Narrow" w:cs="Arial Narrow"/>
      <w:sz w:val="20"/>
      <w:szCs w:val="20"/>
    </w:rPr>
  </w:style>
  <w:style w:type="paragraph" w:customStyle="1" w:styleId="Style5">
    <w:name w:val="Style5"/>
    <w:basedOn w:val="Normalny"/>
    <w:uiPriority w:val="99"/>
    <w:rsid w:val="00A71A3D"/>
    <w:pPr>
      <w:widowControl w:val="0"/>
      <w:autoSpaceDE w:val="0"/>
      <w:autoSpaceDN w:val="0"/>
      <w:adjustRightInd w:val="0"/>
      <w:spacing w:line="290" w:lineRule="exact"/>
      <w:jc w:val="both"/>
    </w:pPr>
    <w:rPr>
      <w:rFonts w:ascii="Arial Black" w:hAnsi="Arial Black"/>
    </w:rPr>
  </w:style>
  <w:style w:type="paragraph" w:customStyle="1" w:styleId="Style9">
    <w:name w:val="Style9"/>
    <w:basedOn w:val="Normalny"/>
    <w:uiPriority w:val="99"/>
    <w:rsid w:val="00A71A3D"/>
    <w:pPr>
      <w:widowControl w:val="0"/>
      <w:autoSpaceDE w:val="0"/>
      <w:autoSpaceDN w:val="0"/>
      <w:adjustRightInd w:val="0"/>
      <w:jc w:val="center"/>
    </w:pPr>
    <w:rPr>
      <w:rFonts w:ascii="Arial Black" w:hAnsi="Arial Black"/>
    </w:rPr>
  </w:style>
  <w:style w:type="paragraph" w:customStyle="1" w:styleId="Style15">
    <w:name w:val="Style15"/>
    <w:basedOn w:val="Normalny"/>
    <w:uiPriority w:val="99"/>
    <w:rsid w:val="00A71A3D"/>
    <w:pPr>
      <w:widowControl w:val="0"/>
      <w:autoSpaceDE w:val="0"/>
      <w:autoSpaceDN w:val="0"/>
      <w:adjustRightInd w:val="0"/>
      <w:spacing w:line="250" w:lineRule="exact"/>
      <w:ind w:hanging="283"/>
      <w:jc w:val="both"/>
    </w:pPr>
    <w:rPr>
      <w:rFonts w:ascii="Arial Black" w:hAnsi="Arial Black"/>
    </w:rPr>
  </w:style>
  <w:style w:type="character" w:customStyle="1" w:styleId="FontStyle25">
    <w:name w:val="Font Style25"/>
    <w:uiPriority w:val="99"/>
    <w:rsid w:val="00A71A3D"/>
    <w:rPr>
      <w:rFonts w:ascii="Arial Narrow" w:hAnsi="Arial Narrow" w:cs="Arial Narrow"/>
      <w:b/>
      <w:bCs/>
      <w:sz w:val="20"/>
      <w:szCs w:val="20"/>
    </w:rPr>
  </w:style>
  <w:style w:type="paragraph" w:customStyle="1" w:styleId="Default">
    <w:name w:val="Default"/>
    <w:rsid w:val="003C07BC"/>
    <w:pPr>
      <w:suppressAutoHyphens/>
    </w:pPr>
    <w:rPr>
      <w:rFonts w:eastAsia="Droid Sans Fallback"/>
      <w:color w:val="000000"/>
      <w:sz w:val="24"/>
      <w:szCs w:val="24"/>
      <w:lang w:val="en-US" w:eastAsia="zh-CN" w:bidi="hi-IN"/>
    </w:rPr>
  </w:style>
  <w:style w:type="character" w:styleId="Hipercze">
    <w:name w:val="Hyperlink"/>
    <w:rsid w:val="00930E60"/>
    <w:rPr>
      <w:color w:val="0563C1"/>
      <w:u w:val="single"/>
    </w:rPr>
  </w:style>
  <w:style w:type="paragraph" w:styleId="Akapitzlist">
    <w:name w:val="List Paragraph"/>
    <w:basedOn w:val="Normalny"/>
    <w:link w:val="AkapitzlistZnak"/>
    <w:uiPriority w:val="34"/>
    <w:qFormat/>
    <w:rsid w:val="00D32542"/>
    <w:pPr>
      <w:ind w:left="720"/>
      <w:contextualSpacing/>
      <w:jc w:val="both"/>
    </w:pPr>
    <w:rPr>
      <w:rFonts w:ascii="Calibri" w:eastAsia="Calibri" w:hAnsi="Calibri"/>
      <w:lang w:eastAsia="en-US"/>
    </w:rPr>
  </w:style>
  <w:style w:type="paragraph" w:styleId="Tekstprzypisukocowego">
    <w:name w:val="endnote text"/>
    <w:basedOn w:val="Normalny"/>
    <w:link w:val="TekstprzypisukocowegoZnak"/>
    <w:rsid w:val="005A71F6"/>
    <w:rPr>
      <w:sz w:val="20"/>
      <w:szCs w:val="20"/>
    </w:rPr>
  </w:style>
  <w:style w:type="character" w:customStyle="1" w:styleId="TekstprzypisukocowegoZnak">
    <w:name w:val="Tekst przypisu końcowego Znak"/>
    <w:basedOn w:val="Domylnaczcionkaakapitu"/>
    <w:link w:val="Tekstprzypisukocowego"/>
    <w:rsid w:val="005A71F6"/>
  </w:style>
  <w:style w:type="character" w:styleId="Odwoanieprzypisukocowego">
    <w:name w:val="endnote reference"/>
    <w:rsid w:val="005A71F6"/>
    <w:rPr>
      <w:vertAlign w:val="superscript"/>
    </w:rPr>
  </w:style>
  <w:style w:type="paragraph" w:customStyle="1" w:styleId="AppHead">
    <w:name w:val="AppHead"/>
    <w:rsid w:val="00325C24"/>
    <w:pPr>
      <w:spacing w:after="240"/>
      <w:jc w:val="center"/>
      <w:outlineLvl w:val="0"/>
    </w:pPr>
    <w:rPr>
      <w:rFonts w:eastAsia="Arial Unicode MS" w:cs="Arial Unicode MS"/>
      <w:b/>
      <w:bCs/>
      <w:caps/>
      <w:color w:val="000000"/>
      <w:sz w:val="22"/>
      <w:szCs w:val="22"/>
      <w:u w:color="000000"/>
      <w:lang w:val="en-US"/>
    </w:rPr>
  </w:style>
  <w:style w:type="paragraph" w:styleId="Poprawka">
    <w:name w:val="Revision"/>
    <w:hidden/>
    <w:uiPriority w:val="99"/>
    <w:semiHidden/>
    <w:rsid w:val="007A1F45"/>
    <w:rPr>
      <w:sz w:val="24"/>
      <w:szCs w:val="24"/>
    </w:rPr>
  </w:style>
  <w:style w:type="character" w:customStyle="1" w:styleId="AkapitzlistZnak">
    <w:name w:val="Akapit z listą Znak"/>
    <w:link w:val="Akapitzlist"/>
    <w:uiPriority w:val="34"/>
    <w:qFormat/>
    <w:rsid w:val="00763AFD"/>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C6BB-6484-479C-B471-B8506D34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10540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Załącznik nr 2 do Zasad sporządzania, zawierania umów</vt:lpstr>
    </vt:vector>
  </TitlesOfParts>
  <Company>MPWiK Wrocław</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Zasad sporządzania, zawierania umów</dc:title>
  <dc:subject/>
  <dc:creator>Ewa Zajdel</dc:creator>
  <cp:keywords/>
  <cp:lastModifiedBy>Administracja</cp:lastModifiedBy>
  <cp:revision>2</cp:revision>
  <cp:lastPrinted>2023-03-01T14:58:00Z</cp:lastPrinted>
  <dcterms:created xsi:type="dcterms:W3CDTF">2023-11-21T10:26:00Z</dcterms:created>
  <dcterms:modified xsi:type="dcterms:W3CDTF">2023-11-21T10:26:00Z</dcterms:modified>
</cp:coreProperties>
</file>